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3D2F9" w14:textId="1DECE86C" w:rsidR="006F68B1" w:rsidRPr="00BF5B04" w:rsidRDefault="0029118B" w:rsidP="00F53898">
      <w:pPr>
        <w:spacing w:before="0"/>
        <w:contextualSpacing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June 23</w:t>
      </w:r>
      <w:r w:rsidR="000373C5">
        <w:rPr>
          <w:rFonts w:ascii="Cambria" w:hAnsi="Cambria"/>
          <w:b/>
          <w:sz w:val="40"/>
        </w:rPr>
        <w:t xml:space="preserve"> Discussion Questions - </w:t>
      </w:r>
      <w:r>
        <w:rPr>
          <w:rFonts w:ascii="Cambria" w:hAnsi="Cambria"/>
          <w:b/>
          <w:sz w:val="40"/>
        </w:rPr>
        <w:t>Tears</w:t>
      </w:r>
    </w:p>
    <w:p w14:paraId="53ABC0FF" w14:textId="4D697B4E" w:rsidR="00F53898" w:rsidRPr="00BF5B04" w:rsidRDefault="0029118B" w:rsidP="00F53898">
      <w:pPr>
        <w:spacing w:before="0"/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Lamentations 3</w:t>
      </w:r>
    </w:p>
    <w:p w14:paraId="21E0A669" w14:textId="14F3BE1C" w:rsidR="00F53898" w:rsidRDefault="00F53898" w:rsidP="00F53898">
      <w:pPr>
        <w:spacing w:before="0"/>
        <w:contextualSpacing/>
        <w:rPr>
          <w:rFonts w:ascii="Cambria" w:hAnsi="Cambria"/>
        </w:rPr>
      </w:pPr>
    </w:p>
    <w:p w14:paraId="65D10293" w14:textId="30BF7A98" w:rsidR="000373C5" w:rsidRPr="000373C5" w:rsidRDefault="000373C5" w:rsidP="000373C5">
      <w:pPr>
        <w:spacing w:before="0"/>
        <w:ind w:left="0" w:firstLine="0"/>
        <w:contextualSpacing/>
        <w:rPr>
          <w:rFonts w:ascii="Cambria" w:hAnsi="Cambria"/>
          <w:b/>
          <w:i/>
          <w:sz w:val="28"/>
        </w:rPr>
      </w:pPr>
      <w:r w:rsidRPr="000373C5">
        <w:rPr>
          <w:rFonts w:ascii="Cambria" w:hAnsi="Cambria"/>
          <w:b/>
          <w:i/>
          <w:sz w:val="28"/>
        </w:rPr>
        <w:t>Review</w:t>
      </w:r>
    </w:p>
    <w:p w14:paraId="0E5B0850" w14:textId="4BC08496" w:rsidR="0038164F" w:rsidRPr="0003796D" w:rsidRDefault="0038164F" w:rsidP="0038164F">
      <w:pPr>
        <w:spacing w:before="0"/>
        <w:ind w:left="0" w:firstLine="0"/>
        <w:contextualSpacing/>
        <w:rPr>
          <w:rFonts w:ascii="Cambria" w:hAnsi="Cambria"/>
        </w:rPr>
      </w:pPr>
      <w:r w:rsidRPr="0003796D">
        <w:rPr>
          <w:rFonts w:ascii="Cambria" w:hAnsi="Cambria"/>
          <w:b/>
        </w:rPr>
        <w:t xml:space="preserve">The Suffering of God’s Servant </w:t>
      </w:r>
      <w:r w:rsidRPr="0003796D">
        <w:rPr>
          <w:rFonts w:ascii="Cambria" w:hAnsi="Cambria"/>
        </w:rPr>
        <w:t>(v. 1)</w:t>
      </w:r>
    </w:p>
    <w:p w14:paraId="10D129D7" w14:textId="16AE46AB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Darkness, agony, bitterness (v. 2-6)</w:t>
      </w:r>
    </w:p>
    <w:p w14:paraId="5E0DDC31" w14:textId="59966832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Bondage, isolation and shame (v. 7-16)</w:t>
      </w:r>
    </w:p>
    <w:p w14:paraId="54C53936" w14:textId="2C8B5D14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Restless, exhausted depression (v. 17-20)</w:t>
      </w:r>
    </w:p>
    <w:p w14:paraId="420F1E67" w14:textId="36D9CCFD" w:rsidR="0038164F" w:rsidRPr="0003796D" w:rsidRDefault="0038164F" w:rsidP="0038164F">
      <w:pPr>
        <w:spacing w:before="0"/>
        <w:ind w:left="0" w:firstLine="0"/>
        <w:rPr>
          <w:rFonts w:ascii="Cambria" w:hAnsi="Cambria"/>
          <w:b/>
        </w:rPr>
      </w:pPr>
    </w:p>
    <w:p w14:paraId="11E41562" w14:textId="6622947B" w:rsidR="0038164F" w:rsidRPr="0003796D" w:rsidRDefault="0038164F" w:rsidP="0038164F">
      <w:pPr>
        <w:spacing w:before="0"/>
        <w:ind w:left="0" w:firstLine="0"/>
        <w:rPr>
          <w:rFonts w:ascii="Cambria" w:hAnsi="Cambria"/>
          <w:b/>
        </w:rPr>
      </w:pPr>
      <w:r w:rsidRPr="0003796D">
        <w:rPr>
          <w:rFonts w:ascii="Cambria" w:hAnsi="Cambria"/>
          <w:b/>
        </w:rPr>
        <w:t>Finding Hope in the midst of Suffering</w:t>
      </w:r>
    </w:p>
    <w:p w14:paraId="1F30661B" w14:textId="72CCA4DE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Focus on God’s Faithfulness (v. 21-23; 31-36)</w:t>
      </w:r>
    </w:p>
    <w:p w14:paraId="3E95FE09" w14:textId="581F091F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Rest Quietly in God’s grace (v. 24-30, 37-39)</w:t>
      </w:r>
    </w:p>
    <w:p w14:paraId="6F1B6190" w14:textId="18B0F0CA" w:rsidR="0038164F" w:rsidRPr="0003796D" w:rsidRDefault="0038164F" w:rsidP="0038164F">
      <w:pPr>
        <w:pStyle w:val="ListParagraph"/>
        <w:numPr>
          <w:ilvl w:val="1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Don’t complain of the injustice God gave you, but rejoice in the justice Jesus took for you</w:t>
      </w:r>
    </w:p>
    <w:p w14:paraId="68C4DDB8" w14:textId="76CBAD95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Humbly acknowledge God’s justice (v. 40-47)</w:t>
      </w:r>
    </w:p>
    <w:p w14:paraId="774518F9" w14:textId="0D0504D4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Grieve over the things that grieve God (v. 48-51)</w:t>
      </w:r>
    </w:p>
    <w:p w14:paraId="30DC07FC" w14:textId="7E8E923E" w:rsidR="0038164F" w:rsidRPr="0003796D" w:rsidRDefault="0038164F" w:rsidP="0038164F">
      <w:pPr>
        <w:pStyle w:val="ListParagraph"/>
        <w:numPr>
          <w:ilvl w:val="0"/>
          <w:numId w:val="3"/>
        </w:numPr>
        <w:spacing w:before="0"/>
        <w:rPr>
          <w:rFonts w:ascii="Cambria" w:hAnsi="Cambria"/>
        </w:rPr>
      </w:pPr>
      <w:r w:rsidRPr="0003796D">
        <w:rPr>
          <w:rFonts w:ascii="Cambria" w:hAnsi="Cambria"/>
        </w:rPr>
        <w:t>Call on the Lord in Faith (v. 52-57)</w:t>
      </w:r>
    </w:p>
    <w:p w14:paraId="66500629" w14:textId="27093594" w:rsidR="000373C5" w:rsidRDefault="000373C5" w:rsidP="000373C5">
      <w:pPr>
        <w:spacing w:before="0"/>
        <w:ind w:left="0" w:firstLine="0"/>
        <w:contextualSpacing/>
        <w:rPr>
          <w:rFonts w:ascii="Cambria" w:hAnsi="Cambria"/>
          <w:color w:val="000000" w:themeColor="text1"/>
        </w:rPr>
      </w:pPr>
    </w:p>
    <w:p w14:paraId="27592AB6" w14:textId="132DE3F1" w:rsidR="000373C5" w:rsidRPr="000373C5" w:rsidRDefault="000373C5" w:rsidP="000373C5">
      <w:pPr>
        <w:spacing w:before="0"/>
        <w:ind w:left="0" w:firstLine="0"/>
        <w:contextualSpacing/>
        <w:rPr>
          <w:rFonts w:ascii="Cambria" w:hAnsi="Cambria"/>
          <w:color w:val="000000" w:themeColor="text1"/>
          <w:sz w:val="28"/>
        </w:rPr>
      </w:pPr>
      <w:r w:rsidRPr="000373C5">
        <w:rPr>
          <w:rFonts w:ascii="Cambria" w:hAnsi="Cambria"/>
          <w:b/>
          <w:i/>
          <w:color w:val="000000" w:themeColor="text1"/>
          <w:sz w:val="28"/>
        </w:rPr>
        <w:t>Connect</w:t>
      </w:r>
    </w:p>
    <w:p w14:paraId="1DAA8FFC" w14:textId="77777777" w:rsidR="0003796D" w:rsidRDefault="0003796D" w:rsidP="0038164F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Have you ever had a pet die? How hard was that for you? Why?</w:t>
      </w:r>
    </w:p>
    <w:p w14:paraId="69E43E8B" w14:textId="69754442" w:rsidR="000373C5" w:rsidRDefault="0003796D" w:rsidP="0038164F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What did that loss teach you about grieving and loss in general?</w:t>
      </w:r>
      <w:r w:rsidR="000373C5">
        <w:rPr>
          <w:rFonts w:ascii="Cambria" w:hAnsi="Cambria"/>
          <w:color w:val="000000" w:themeColor="text1"/>
        </w:rPr>
        <w:t xml:space="preserve"> </w:t>
      </w:r>
    </w:p>
    <w:p w14:paraId="3B025E41" w14:textId="77777777" w:rsidR="0038164F" w:rsidRDefault="0038164F" w:rsidP="000373C5">
      <w:pPr>
        <w:spacing w:before="0"/>
        <w:ind w:left="0" w:firstLine="0"/>
        <w:rPr>
          <w:rFonts w:ascii="Cambria" w:hAnsi="Cambria"/>
          <w:b/>
          <w:i/>
          <w:color w:val="000000" w:themeColor="text1"/>
          <w:sz w:val="28"/>
        </w:rPr>
      </w:pPr>
    </w:p>
    <w:p w14:paraId="427B99F6" w14:textId="28082C6E" w:rsidR="000373C5" w:rsidRDefault="000373C5" w:rsidP="000373C5">
      <w:pPr>
        <w:spacing w:before="0"/>
        <w:ind w:left="0" w:firstLine="0"/>
        <w:rPr>
          <w:rFonts w:ascii="Cambria" w:hAnsi="Cambria"/>
          <w:b/>
          <w:i/>
          <w:color w:val="000000" w:themeColor="text1"/>
          <w:sz w:val="28"/>
        </w:rPr>
      </w:pPr>
      <w:r w:rsidRPr="000373C5">
        <w:rPr>
          <w:rFonts w:ascii="Cambria" w:hAnsi="Cambria"/>
          <w:b/>
          <w:i/>
          <w:color w:val="000000" w:themeColor="text1"/>
          <w:sz w:val="28"/>
        </w:rPr>
        <w:t xml:space="preserve">Read </w:t>
      </w:r>
      <w:r w:rsidR="0038164F">
        <w:rPr>
          <w:rFonts w:ascii="Cambria" w:hAnsi="Cambria"/>
          <w:b/>
          <w:i/>
          <w:color w:val="000000" w:themeColor="text1"/>
          <w:sz w:val="28"/>
        </w:rPr>
        <w:t>Lamentations 3:</w:t>
      </w:r>
      <w:r w:rsidR="0003796D">
        <w:rPr>
          <w:rFonts w:ascii="Cambria" w:hAnsi="Cambria"/>
          <w:b/>
          <w:i/>
          <w:color w:val="000000" w:themeColor="text1"/>
          <w:sz w:val="28"/>
        </w:rPr>
        <w:t>1-5,</w:t>
      </w:r>
      <w:r w:rsidR="0038164F">
        <w:rPr>
          <w:rFonts w:ascii="Cambria" w:hAnsi="Cambria"/>
          <w:b/>
          <w:i/>
          <w:color w:val="000000" w:themeColor="text1"/>
          <w:sz w:val="28"/>
        </w:rPr>
        <w:t>16-33,52-58</w:t>
      </w:r>
    </w:p>
    <w:p w14:paraId="20304763" w14:textId="77777777" w:rsidR="00EC66C1" w:rsidRPr="000373C5" w:rsidRDefault="00EC66C1" w:rsidP="000373C5">
      <w:pPr>
        <w:spacing w:before="0"/>
        <w:ind w:left="0" w:firstLine="0"/>
        <w:rPr>
          <w:rFonts w:ascii="Cambria" w:hAnsi="Cambria"/>
          <w:b/>
          <w:i/>
          <w:color w:val="000000" w:themeColor="text1"/>
          <w:sz w:val="28"/>
        </w:rPr>
      </w:pPr>
    </w:p>
    <w:p w14:paraId="395BBF6E" w14:textId="5B963BAF" w:rsidR="000373C5" w:rsidRPr="000373C5" w:rsidRDefault="000373C5" w:rsidP="000373C5">
      <w:pPr>
        <w:spacing w:before="0"/>
        <w:ind w:left="0" w:firstLine="0"/>
        <w:rPr>
          <w:rFonts w:ascii="Cambria" w:hAnsi="Cambria"/>
          <w:color w:val="000000" w:themeColor="text1"/>
          <w:sz w:val="28"/>
        </w:rPr>
      </w:pPr>
      <w:r w:rsidRPr="000373C5">
        <w:rPr>
          <w:rFonts w:ascii="Cambria" w:hAnsi="Cambria"/>
          <w:b/>
          <w:i/>
          <w:color w:val="000000" w:themeColor="text1"/>
          <w:sz w:val="28"/>
        </w:rPr>
        <w:t>Discuss</w:t>
      </w:r>
    </w:p>
    <w:p w14:paraId="32ACF767" w14:textId="04DE740A" w:rsidR="0003796D" w:rsidRDefault="0003796D" w:rsidP="0003796D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In the open</w:t>
      </w:r>
      <w:bookmarkStart w:id="0" w:name="_GoBack"/>
      <w:bookmarkEnd w:id="0"/>
      <w:r>
        <w:rPr>
          <w:rFonts w:ascii="Cambria" w:hAnsi="Cambria"/>
          <w:color w:val="000000" w:themeColor="text1"/>
        </w:rPr>
        <w:t>ing section (v. 1-20) how does Jeremiah describe his suffering? What does this teach us about expressing our own emotions to the Lord?</w:t>
      </w:r>
    </w:p>
    <w:p w14:paraId="06246882" w14:textId="65165CBA" w:rsidR="009C30FC" w:rsidRDefault="0003796D" w:rsidP="0003796D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How does Jeremiah’s suffering foreshadow the suffering of Jesus? </w:t>
      </w:r>
    </w:p>
    <w:p w14:paraId="25F03525" w14:textId="1F917ECE" w:rsidR="0003796D" w:rsidRDefault="0003796D" w:rsidP="0003796D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What does Jeremiah choose to focus on in his grief (v. 21-39)? How is that a model for us in our own suffering?</w:t>
      </w:r>
    </w:p>
    <w:p w14:paraId="65756729" w14:textId="4716F140" w:rsidR="0003796D" w:rsidRDefault="0003796D" w:rsidP="0003796D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In the closing section (v. 40-66) what makes Jeremiah weep?</w:t>
      </w:r>
    </w:p>
    <w:p w14:paraId="5631FE3D" w14:textId="77777777" w:rsidR="0003796D" w:rsidRDefault="0003796D" w:rsidP="0003796D">
      <w:pPr>
        <w:pStyle w:val="ListParagraph"/>
        <w:spacing w:before="0"/>
        <w:ind w:firstLine="0"/>
        <w:rPr>
          <w:rFonts w:ascii="Cambria" w:hAnsi="Cambria"/>
          <w:color w:val="000000" w:themeColor="text1"/>
        </w:rPr>
      </w:pPr>
    </w:p>
    <w:p w14:paraId="03025AE8" w14:textId="25F06ED6" w:rsidR="009C30FC" w:rsidRPr="009C30FC" w:rsidRDefault="009C30FC" w:rsidP="009C30FC">
      <w:pPr>
        <w:spacing w:before="0"/>
        <w:ind w:left="0" w:firstLine="0"/>
        <w:rPr>
          <w:rFonts w:ascii="Cambria" w:hAnsi="Cambria"/>
          <w:b/>
          <w:i/>
          <w:color w:val="000000" w:themeColor="text1"/>
          <w:sz w:val="28"/>
        </w:rPr>
      </w:pPr>
      <w:r w:rsidRPr="009C30FC">
        <w:rPr>
          <w:rFonts w:ascii="Cambria" w:hAnsi="Cambria"/>
          <w:b/>
          <w:i/>
          <w:color w:val="000000" w:themeColor="text1"/>
          <w:sz w:val="28"/>
        </w:rPr>
        <w:t>Apply</w:t>
      </w:r>
    </w:p>
    <w:p w14:paraId="25856974" w14:textId="2A7BBB63" w:rsidR="00CF1387" w:rsidRDefault="0003796D" w:rsidP="009C30FC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What does this chapter teach us about God?</w:t>
      </w:r>
    </w:p>
    <w:p w14:paraId="67D07FDB" w14:textId="1EA0036B" w:rsidR="0003796D" w:rsidRDefault="0003796D" w:rsidP="009C30FC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What does it teach us about ourselves?</w:t>
      </w:r>
    </w:p>
    <w:p w14:paraId="7BAFDB10" w14:textId="63D19423" w:rsidR="0003796D" w:rsidRDefault="0003796D" w:rsidP="009C30FC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How is this relevant and helpful for you right now?</w:t>
      </w:r>
    </w:p>
    <w:p w14:paraId="65F62474" w14:textId="1721C6B3" w:rsidR="00CF1387" w:rsidRDefault="00CF1387" w:rsidP="00CF1387">
      <w:pPr>
        <w:spacing w:before="0"/>
        <w:ind w:left="0" w:firstLine="0"/>
        <w:rPr>
          <w:rFonts w:ascii="Cambria" w:hAnsi="Cambria"/>
          <w:color w:val="000000" w:themeColor="text1"/>
        </w:rPr>
      </w:pPr>
    </w:p>
    <w:p w14:paraId="05D084FE" w14:textId="7D7622D9" w:rsidR="00CF1387" w:rsidRPr="00CF1387" w:rsidRDefault="00CF1387" w:rsidP="00CF1387">
      <w:pPr>
        <w:spacing w:before="0"/>
        <w:ind w:left="0" w:firstLine="0"/>
        <w:rPr>
          <w:rFonts w:ascii="Cambria" w:hAnsi="Cambria"/>
          <w:b/>
          <w:i/>
          <w:color w:val="000000" w:themeColor="text1"/>
          <w:sz w:val="28"/>
        </w:rPr>
      </w:pPr>
      <w:r w:rsidRPr="00CF1387">
        <w:rPr>
          <w:rFonts w:ascii="Cambria" w:hAnsi="Cambria"/>
          <w:b/>
          <w:i/>
          <w:color w:val="000000" w:themeColor="text1"/>
          <w:sz w:val="28"/>
        </w:rPr>
        <w:t>Pray</w:t>
      </w:r>
    </w:p>
    <w:p w14:paraId="535FDB1D" w14:textId="3B8842E7" w:rsidR="00BF5B04" w:rsidRPr="00EC66C1" w:rsidRDefault="0003796D" w:rsidP="00EC66C1">
      <w:pPr>
        <w:pStyle w:val="ListParagraph"/>
        <w:numPr>
          <w:ilvl w:val="0"/>
          <w:numId w:val="2"/>
        </w:numPr>
        <w:spacing w:befor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Let’s pray for each other (consider breaking into groups of 3) and share openly and honestly about the personal struggles in our lives.</w:t>
      </w:r>
    </w:p>
    <w:sectPr w:rsidR="00BF5B04" w:rsidRPr="00EC66C1" w:rsidSect="00EC66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06C8"/>
    <w:multiLevelType w:val="hybridMultilevel"/>
    <w:tmpl w:val="03A63A36"/>
    <w:lvl w:ilvl="0" w:tplc="F9A4BB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5884"/>
    <w:multiLevelType w:val="hybridMultilevel"/>
    <w:tmpl w:val="6296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3DAA"/>
    <w:multiLevelType w:val="hybridMultilevel"/>
    <w:tmpl w:val="39A021E6"/>
    <w:lvl w:ilvl="0" w:tplc="0C821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98"/>
    <w:rsid w:val="000373C5"/>
    <w:rsid w:val="0003796D"/>
    <w:rsid w:val="00233F23"/>
    <w:rsid w:val="0029118B"/>
    <w:rsid w:val="002B7165"/>
    <w:rsid w:val="0038164F"/>
    <w:rsid w:val="006E4334"/>
    <w:rsid w:val="006F68B1"/>
    <w:rsid w:val="007532A8"/>
    <w:rsid w:val="0077102E"/>
    <w:rsid w:val="008B6D18"/>
    <w:rsid w:val="009124E2"/>
    <w:rsid w:val="009C30FC"/>
    <w:rsid w:val="00B32C7B"/>
    <w:rsid w:val="00BF5B04"/>
    <w:rsid w:val="00CF1387"/>
    <w:rsid w:val="00D062EC"/>
    <w:rsid w:val="00EA1C4F"/>
    <w:rsid w:val="00EC66C1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0878"/>
  <w15:chartTrackingRefBased/>
  <w15:docId w15:val="{3F286D8D-B972-3B42-816F-602DEDDD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  <w:ind w:left="144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Maggard</dc:creator>
  <cp:keywords/>
  <dc:description/>
  <cp:lastModifiedBy>Mike Maggard</cp:lastModifiedBy>
  <cp:revision>4</cp:revision>
  <dcterms:created xsi:type="dcterms:W3CDTF">2019-06-20T12:21:00Z</dcterms:created>
  <dcterms:modified xsi:type="dcterms:W3CDTF">2019-06-20T23:00:00Z</dcterms:modified>
</cp:coreProperties>
</file>