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color w:val="222222"/>
          <w:sz w:val="42"/>
          <w:szCs w:val="42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222222"/>
          <w:sz w:val="42"/>
          <w:szCs w:val="42"/>
          <w:highlight w:val="white"/>
          <w:rtl w:val="0"/>
        </w:rPr>
        <w:t xml:space="preserve">The King of Peace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Cambria" w:cs="Cambria" w:eastAsia="Cambria" w:hAnsi="Cambria"/>
          <w:color w:val="222222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rtl w:val="0"/>
        </w:rPr>
        <w:t xml:space="preserve">John 12:1-16</w:t>
      </w:r>
    </w:p>
    <w:p w:rsidR="00000000" w:rsidDel="00000000" w:rsidP="00000000" w:rsidRDefault="00000000" w:rsidRPr="00000000" w14:paraId="00000003">
      <w:pPr>
        <w:shd w:fill="ffffff" w:val="clear"/>
        <w:rPr>
          <w:rFonts w:ascii="Cambria" w:cs="Cambria" w:eastAsia="Cambria" w:hAnsi="Cambria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31.2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Why only Jesus can give you Peace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hd w:fill="ffffff" w:val="clear"/>
        <w:spacing w:line="331.2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1. He is the S_________ Sacrifice (v. 3,7)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00" w:before="200" w:lineRule="auto"/>
        <w:ind w:left="94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So you can trust Him with your S______ (v. 8; Heb. 9:26)</w:t>
      </w:r>
    </w:p>
    <w:p w:rsidR="00000000" w:rsidDel="00000000" w:rsidP="00000000" w:rsidRDefault="00000000" w:rsidRPr="00000000" w14:paraId="00000008">
      <w:pPr>
        <w:spacing w:after="200" w:before="20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2.  He is the Defeater of D_________ (v. 9-10)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00" w:before="200" w:lineRule="auto"/>
        <w:ind w:left="94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So you can trust Him with your D_________ (1 Cor. 15:54-57)</w:t>
      </w:r>
    </w:p>
    <w:p w:rsidR="00000000" w:rsidDel="00000000" w:rsidP="00000000" w:rsidRDefault="00000000" w:rsidRPr="00000000" w14:paraId="0000000B">
      <w:pPr>
        <w:spacing w:after="200" w:before="20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3. He is the King who S________ (v. 12-15)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00" w:before="200" w:lineRule="auto"/>
        <w:ind w:left="94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So you can trust Him with your E__________ (v. 36, 47)</w:t>
      </w:r>
    </w:p>
    <w:p w:rsidR="00000000" w:rsidDel="00000000" w:rsidP="00000000" w:rsidRDefault="00000000" w:rsidRPr="00000000" w14:paraId="0000000E">
      <w:pPr>
        <w:spacing w:after="200" w:before="20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4. He is the King of A_______ (v. 19-23,32)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20" w:before="220" w:lineRule="auto"/>
        <w:ind w:left="94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So you can trust Him with your L__________ (Acts 4:12)</w:t>
      </w:r>
    </w:p>
    <w:p w:rsidR="00000000" w:rsidDel="00000000" w:rsidP="00000000" w:rsidRDefault="00000000" w:rsidRPr="00000000" w14:paraId="00000011">
      <w:pPr>
        <w:spacing w:after="220" w:before="22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“While you have the light, believe in the light, that you may become sons of light.” John 12:36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5840" w:w="12240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