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514A" w14:textId="77777777" w:rsidR="00DF483E" w:rsidRDefault="00DF483E" w:rsidP="00DF483E">
      <w:pPr>
        <w:jc w:val="center"/>
        <w:rPr>
          <w:sz w:val="22"/>
          <w:szCs w:val="22"/>
        </w:rPr>
      </w:pPr>
      <w:r>
        <w:rPr>
          <w:rFonts w:ascii="Cambria" w:hAnsi="Cambria"/>
          <w:b/>
          <w:bCs/>
          <w:color w:val="000000"/>
          <w:sz w:val="34"/>
          <w:szCs w:val="34"/>
        </w:rPr>
        <w:t>The Unstoppable Gospel</w:t>
      </w:r>
    </w:p>
    <w:p w14:paraId="17D38549" w14:textId="77777777" w:rsidR="00DF483E" w:rsidRDefault="00DF483E" w:rsidP="00DF483E">
      <w:pPr>
        <w:jc w:val="center"/>
        <w:rPr>
          <w:sz w:val="22"/>
          <w:szCs w:val="22"/>
        </w:rPr>
      </w:pPr>
      <w:r>
        <w:rPr>
          <w:rFonts w:ascii="Cambria" w:hAnsi="Cambria"/>
          <w:color w:val="000000"/>
          <w:sz w:val="26"/>
          <w:szCs w:val="26"/>
        </w:rPr>
        <w:t>Acts 28:11-30</w:t>
      </w:r>
    </w:p>
    <w:p w14:paraId="28AD0FAC" w14:textId="77777777" w:rsidR="00DF483E" w:rsidRDefault="00DF483E" w:rsidP="00DF483E">
      <w:pPr>
        <w:rPr>
          <w:sz w:val="22"/>
          <w:szCs w:val="22"/>
        </w:rPr>
      </w:pPr>
    </w:p>
    <w:p w14:paraId="123EFE46" w14:textId="77777777" w:rsidR="00DF483E" w:rsidRDefault="00DF483E" w:rsidP="00DF483E">
      <w:pPr>
        <w:rPr>
          <w:sz w:val="22"/>
          <w:szCs w:val="22"/>
        </w:rPr>
      </w:pPr>
      <w:r>
        <w:rPr>
          <w:rFonts w:ascii="Cambria" w:hAnsi="Cambria"/>
          <w:b/>
          <w:bCs/>
          <w:color w:val="000000"/>
          <w:sz w:val="26"/>
          <w:szCs w:val="26"/>
          <w:u w:val="single"/>
        </w:rPr>
        <w:t>Nothing can stop</w:t>
      </w:r>
      <w:r>
        <w:rPr>
          <w:rFonts w:ascii="Cambria" w:hAnsi="Cambria"/>
          <w:b/>
          <w:bCs/>
          <w:color w:val="000000"/>
          <w:sz w:val="26"/>
          <w:szCs w:val="26"/>
        </w:rPr>
        <w:t>:</w:t>
      </w:r>
    </w:p>
    <w:p w14:paraId="7C65DCE1" w14:textId="77777777" w:rsidR="00DF483E" w:rsidRDefault="00DF483E" w:rsidP="00DF483E">
      <w:pPr>
        <w:numPr>
          <w:ilvl w:val="0"/>
          <w:numId w:val="1"/>
        </w:numPr>
        <w:spacing w:before="240"/>
        <w:ind w:hanging="450"/>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God’s </w:t>
      </w:r>
      <w:r w:rsidRPr="00DF483E">
        <w:rPr>
          <w:rFonts w:ascii="Cambria" w:eastAsia="Times New Roman" w:hAnsi="Cambria"/>
          <w:b/>
          <w:bCs/>
          <w:color w:val="000000"/>
          <w:sz w:val="26"/>
          <w:szCs w:val="26"/>
        </w:rPr>
        <w:t>P</w:t>
      </w:r>
      <w:r>
        <w:rPr>
          <w:rFonts w:ascii="Cambria" w:eastAsia="Times New Roman" w:hAnsi="Cambria"/>
          <w:b/>
          <w:bCs/>
          <w:color w:val="000000"/>
          <w:sz w:val="26"/>
          <w:szCs w:val="26"/>
        </w:rPr>
        <w:t>__________</w:t>
      </w:r>
      <w:r>
        <w:rPr>
          <w:rFonts w:ascii="Cambria" w:eastAsia="Times New Roman" w:hAnsi="Cambria"/>
          <w:color w:val="000000"/>
          <w:sz w:val="26"/>
          <w:szCs w:val="26"/>
        </w:rPr>
        <w:t xml:space="preserve"> - for world history and every </w:t>
      </w:r>
      <w:r w:rsidRPr="00DF483E">
        <w:rPr>
          <w:rFonts w:ascii="Cambria" w:eastAsia="Times New Roman" w:hAnsi="Cambria"/>
          <w:b/>
          <w:bCs/>
          <w:color w:val="000000"/>
          <w:sz w:val="26"/>
          <w:szCs w:val="26"/>
        </w:rPr>
        <w:t>D</w:t>
      </w:r>
      <w:r>
        <w:rPr>
          <w:rFonts w:ascii="Cambria" w:eastAsia="Times New Roman" w:hAnsi="Cambria"/>
          <w:b/>
          <w:bCs/>
          <w:color w:val="000000"/>
          <w:sz w:val="26"/>
          <w:szCs w:val="26"/>
        </w:rPr>
        <w:t>____________</w:t>
      </w:r>
      <w:r>
        <w:rPr>
          <w:rFonts w:ascii="Cambria" w:eastAsia="Times New Roman" w:hAnsi="Cambria"/>
          <w:color w:val="000000"/>
          <w:sz w:val="26"/>
          <w:szCs w:val="26"/>
        </w:rPr>
        <w:t xml:space="preserve"> of your life </w:t>
      </w:r>
    </w:p>
    <w:p w14:paraId="15AD6D2B" w14:textId="4EC1D06E" w:rsidR="00DF483E" w:rsidRPr="00DF483E" w:rsidRDefault="00DF483E" w:rsidP="00DF483E">
      <w:pPr>
        <w:ind w:left="720"/>
        <w:textAlignment w:val="baseline"/>
        <w:rPr>
          <w:rFonts w:ascii="Cambria" w:eastAsia="Times New Roman" w:hAnsi="Cambria"/>
          <w:color w:val="000000"/>
          <w:sz w:val="26"/>
          <w:szCs w:val="26"/>
        </w:rPr>
      </w:pPr>
      <w:r w:rsidRPr="00DF483E">
        <w:rPr>
          <w:rFonts w:ascii="Cambria" w:eastAsia="Times New Roman" w:hAnsi="Cambria"/>
          <w:color w:val="000000"/>
          <w:sz w:val="26"/>
          <w:szCs w:val="26"/>
        </w:rPr>
        <w:t>(v. 11-14)</w:t>
      </w:r>
    </w:p>
    <w:p w14:paraId="3941C4C4" w14:textId="77777777" w:rsidR="00DF483E" w:rsidRDefault="00DF483E" w:rsidP="00DF483E">
      <w:pPr>
        <w:textAlignment w:val="baseline"/>
        <w:rPr>
          <w:rFonts w:ascii="Cambria" w:hAnsi="Cambria"/>
          <w:color w:val="000000"/>
          <w:sz w:val="26"/>
          <w:szCs w:val="26"/>
        </w:rPr>
      </w:pPr>
    </w:p>
    <w:p w14:paraId="2B266B3F" w14:textId="342119AE" w:rsidR="00DF483E" w:rsidRDefault="00DF483E" w:rsidP="00DF483E">
      <w:pPr>
        <w:rPr>
          <w:rFonts w:ascii="Cambria" w:hAnsi="Cambria"/>
          <w:color w:val="000000"/>
          <w:sz w:val="26"/>
          <w:szCs w:val="26"/>
        </w:rPr>
      </w:pPr>
      <w:r>
        <w:rPr>
          <w:rFonts w:ascii="Cambria" w:hAnsi="Cambria"/>
          <w:color w:val="000000"/>
          <w:sz w:val="26"/>
          <w:szCs w:val="26"/>
        </w:rPr>
        <w:t>“Israel has experienced a hardening in part until the full number of the Gentiles has come in, and in this way all Israel will be saved.” Rom. 11:25-26, NIV</w:t>
      </w:r>
    </w:p>
    <w:p w14:paraId="74E2FED3" w14:textId="4356E3F5" w:rsidR="00DF483E" w:rsidRDefault="00DF483E" w:rsidP="00DF483E">
      <w:pPr>
        <w:rPr>
          <w:rFonts w:ascii="Cambria" w:hAnsi="Cambria"/>
          <w:color w:val="000000"/>
          <w:sz w:val="26"/>
          <w:szCs w:val="26"/>
        </w:rPr>
      </w:pPr>
    </w:p>
    <w:p w14:paraId="7773F8DB" w14:textId="77777777" w:rsidR="00DF483E" w:rsidRDefault="00DF483E" w:rsidP="00DF483E">
      <w:pPr>
        <w:rPr>
          <w:sz w:val="22"/>
          <w:szCs w:val="22"/>
        </w:rPr>
      </w:pPr>
    </w:p>
    <w:p w14:paraId="7BED13C5" w14:textId="77777777" w:rsidR="00DF483E" w:rsidRDefault="00DF483E" w:rsidP="00DF483E">
      <w:pPr>
        <w:spacing w:after="240"/>
        <w:rPr>
          <w:sz w:val="22"/>
          <w:szCs w:val="22"/>
        </w:rPr>
      </w:pPr>
    </w:p>
    <w:p w14:paraId="0ED7BABF" w14:textId="0FC9137C" w:rsidR="00DF483E" w:rsidRDefault="00DF483E" w:rsidP="00DF483E">
      <w:pPr>
        <w:ind w:left="720" w:hanging="450"/>
        <w:textAlignment w:val="baseline"/>
        <w:rPr>
          <w:rFonts w:ascii="Cambria" w:hAnsi="Cambria"/>
          <w:color w:val="000000"/>
          <w:sz w:val="26"/>
          <w:szCs w:val="26"/>
        </w:rPr>
      </w:pPr>
      <w:r>
        <w:rPr>
          <w:rFonts w:ascii="Cambria" w:hAnsi="Cambria"/>
          <w:color w:val="000000"/>
          <w:sz w:val="26"/>
          <w:szCs w:val="26"/>
        </w:rPr>
        <w:t>2.</w:t>
      </w:r>
      <w:r>
        <w:rPr>
          <w:rFonts w:ascii="Cambria" w:hAnsi="Cambria"/>
          <w:color w:val="000000"/>
          <w:sz w:val="26"/>
          <w:szCs w:val="26"/>
        </w:rPr>
        <w:tab/>
      </w:r>
      <w:r>
        <w:rPr>
          <w:rFonts w:ascii="Cambria" w:hAnsi="Cambria"/>
          <w:color w:val="000000"/>
          <w:sz w:val="26"/>
          <w:szCs w:val="26"/>
        </w:rPr>
        <w:t xml:space="preserve">God’s </w:t>
      </w:r>
      <w:r w:rsidRPr="00DF483E">
        <w:rPr>
          <w:rFonts w:ascii="Cambria" w:hAnsi="Cambria"/>
          <w:b/>
          <w:bCs/>
          <w:color w:val="000000"/>
          <w:sz w:val="26"/>
          <w:szCs w:val="26"/>
        </w:rPr>
        <w:t>P</w:t>
      </w:r>
      <w:r>
        <w:rPr>
          <w:rFonts w:ascii="Cambria" w:hAnsi="Cambria"/>
          <w:b/>
          <w:bCs/>
          <w:color w:val="000000"/>
          <w:sz w:val="26"/>
          <w:szCs w:val="26"/>
        </w:rPr>
        <w:t>______________</w:t>
      </w:r>
      <w:r>
        <w:rPr>
          <w:rFonts w:ascii="Cambria" w:hAnsi="Cambria"/>
          <w:color w:val="000000"/>
          <w:sz w:val="26"/>
          <w:szCs w:val="26"/>
        </w:rPr>
        <w:t xml:space="preserve"> - to build His church, using </w:t>
      </w:r>
      <w:r>
        <w:rPr>
          <w:rFonts w:ascii="Cambria" w:hAnsi="Cambria"/>
          <w:b/>
          <w:bCs/>
          <w:color w:val="000000"/>
          <w:sz w:val="26"/>
          <w:szCs w:val="26"/>
          <w:u w:val="single"/>
        </w:rPr>
        <w:t>Us</w:t>
      </w:r>
      <w:r>
        <w:rPr>
          <w:rFonts w:ascii="Cambria" w:hAnsi="Cambria"/>
          <w:color w:val="000000"/>
          <w:sz w:val="26"/>
          <w:szCs w:val="26"/>
        </w:rPr>
        <w:t xml:space="preserve"> to reach the world </w:t>
      </w:r>
    </w:p>
    <w:p w14:paraId="511C5C22" w14:textId="0523F02E" w:rsidR="00DF483E" w:rsidRDefault="00DF483E" w:rsidP="00DF483E">
      <w:pPr>
        <w:ind w:left="720" w:hanging="450"/>
        <w:textAlignment w:val="baseline"/>
        <w:rPr>
          <w:sz w:val="22"/>
          <w:szCs w:val="22"/>
        </w:rPr>
      </w:pPr>
      <w:r>
        <w:rPr>
          <w:rFonts w:ascii="Cambria" w:hAnsi="Cambria"/>
          <w:color w:val="000000"/>
          <w:sz w:val="26"/>
          <w:szCs w:val="26"/>
        </w:rPr>
        <w:tab/>
      </w:r>
      <w:r>
        <w:rPr>
          <w:rFonts w:ascii="Cambria" w:hAnsi="Cambria"/>
          <w:color w:val="000000"/>
          <w:sz w:val="26"/>
          <w:szCs w:val="26"/>
        </w:rPr>
        <w:t>(v. 14,20,23,25,28)</w:t>
      </w:r>
    </w:p>
    <w:p w14:paraId="48077006" w14:textId="77777777" w:rsidR="00DF483E" w:rsidRDefault="00DF483E" w:rsidP="00DF483E">
      <w:pPr>
        <w:textAlignment w:val="baseline"/>
        <w:rPr>
          <w:sz w:val="22"/>
          <w:szCs w:val="22"/>
        </w:rPr>
      </w:pPr>
    </w:p>
    <w:p w14:paraId="606170B1" w14:textId="371ED502" w:rsidR="00DF483E" w:rsidRDefault="00DF483E" w:rsidP="00DF483E">
      <w:pPr>
        <w:rPr>
          <w:rFonts w:ascii="Cambria" w:hAnsi="Cambria"/>
          <w:color w:val="000000"/>
          <w:sz w:val="26"/>
          <w:szCs w:val="26"/>
        </w:rPr>
      </w:pPr>
      <w:r>
        <w:rPr>
          <w:rFonts w:ascii="Cambria" w:hAnsi="Cambria"/>
          <w:color w:val="000000"/>
          <w:sz w:val="26"/>
          <w:szCs w:val="26"/>
        </w:rPr>
        <w:t>“You will be my witnesses in Jerusalem, and in all Judea and Samaria, and to the end of the earth.” Acts 1:8</w:t>
      </w:r>
    </w:p>
    <w:p w14:paraId="34DE737C" w14:textId="55013A02" w:rsidR="00DF483E" w:rsidRDefault="00DF483E" w:rsidP="00DF483E">
      <w:pPr>
        <w:rPr>
          <w:rFonts w:ascii="Cambria" w:hAnsi="Cambria"/>
          <w:color w:val="000000"/>
          <w:sz w:val="26"/>
          <w:szCs w:val="26"/>
        </w:rPr>
      </w:pPr>
    </w:p>
    <w:p w14:paraId="2B1B3006" w14:textId="77777777" w:rsidR="00DF483E" w:rsidRDefault="00DF483E" w:rsidP="00DF483E">
      <w:pPr>
        <w:rPr>
          <w:sz w:val="22"/>
          <w:szCs w:val="22"/>
        </w:rPr>
      </w:pPr>
    </w:p>
    <w:p w14:paraId="152D2054" w14:textId="77777777" w:rsidR="00DF483E" w:rsidRDefault="00DF483E" w:rsidP="00DF483E">
      <w:pPr>
        <w:spacing w:after="240"/>
        <w:rPr>
          <w:sz w:val="22"/>
          <w:szCs w:val="22"/>
        </w:rPr>
      </w:pPr>
    </w:p>
    <w:p w14:paraId="3E765918" w14:textId="77777777" w:rsidR="00DF483E" w:rsidRDefault="00DF483E" w:rsidP="00DF483E">
      <w:pPr>
        <w:numPr>
          <w:ilvl w:val="0"/>
          <w:numId w:val="3"/>
        </w:numPr>
        <w:ind w:firstLine="270"/>
        <w:textAlignment w:val="baseline"/>
        <w:rPr>
          <w:rFonts w:ascii="Cambria" w:hAnsi="Cambria"/>
          <w:color w:val="000000"/>
          <w:sz w:val="26"/>
          <w:szCs w:val="26"/>
        </w:rPr>
      </w:pPr>
      <w:r>
        <w:rPr>
          <w:rFonts w:ascii="Cambria" w:hAnsi="Cambria"/>
          <w:color w:val="000000"/>
          <w:sz w:val="26"/>
          <w:szCs w:val="26"/>
        </w:rPr>
        <w:t xml:space="preserve">God’s </w:t>
      </w:r>
      <w:r w:rsidRPr="00DF483E">
        <w:rPr>
          <w:rFonts w:ascii="Cambria" w:hAnsi="Cambria"/>
          <w:b/>
          <w:bCs/>
          <w:color w:val="000000"/>
          <w:sz w:val="26"/>
          <w:szCs w:val="26"/>
        </w:rPr>
        <w:t>W</w:t>
      </w:r>
      <w:r>
        <w:rPr>
          <w:rFonts w:ascii="Cambria" w:hAnsi="Cambria"/>
          <w:b/>
          <w:bCs/>
          <w:color w:val="000000"/>
          <w:sz w:val="26"/>
          <w:szCs w:val="26"/>
        </w:rPr>
        <w:t>__________</w:t>
      </w:r>
      <w:r>
        <w:rPr>
          <w:rFonts w:ascii="Cambria" w:hAnsi="Cambria"/>
          <w:color w:val="000000"/>
          <w:sz w:val="26"/>
          <w:szCs w:val="26"/>
        </w:rPr>
        <w:t xml:space="preserve">- changing </w:t>
      </w:r>
      <w:r w:rsidRPr="00DF483E">
        <w:rPr>
          <w:rFonts w:ascii="Cambria" w:hAnsi="Cambria"/>
          <w:b/>
          <w:bCs/>
          <w:color w:val="000000"/>
          <w:sz w:val="26"/>
          <w:szCs w:val="26"/>
        </w:rPr>
        <w:t>H</w:t>
      </w:r>
      <w:r>
        <w:rPr>
          <w:rFonts w:ascii="Cambria" w:hAnsi="Cambria"/>
          <w:b/>
          <w:bCs/>
          <w:color w:val="000000"/>
          <w:sz w:val="26"/>
          <w:szCs w:val="26"/>
        </w:rPr>
        <w:t>__________</w:t>
      </w:r>
      <w:r>
        <w:rPr>
          <w:rFonts w:ascii="Cambria" w:hAnsi="Cambria"/>
          <w:color w:val="000000"/>
          <w:sz w:val="26"/>
          <w:szCs w:val="26"/>
        </w:rPr>
        <w:t xml:space="preserve"> and lives as we share about Jesus </w:t>
      </w:r>
    </w:p>
    <w:p w14:paraId="7F3DEAD0" w14:textId="4D0E3317" w:rsidR="00DF483E" w:rsidRDefault="00DF483E" w:rsidP="00DF483E">
      <w:pPr>
        <w:ind w:left="270"/>
        <w:textAlignment w:val="baseline"/>
        <w:rPr>
          <w:rFonts w:ascii="Cambria" w:hAnsi="Cambria"/>
          <w:color w:val="000000"/>
          <w:sz w:val="26"/>
          <w:szCs w:val="26"/>
        </w:rPr>
      </w:pPr>
      <w:r>
        <w:rPr>
          <w:rFonts w:ascii="Cambria" w:hAnsi="Cambria"/>
          <w:color w:val="000000"/>
          <w:sz w:val="26"/>
          <w:szCs w:val="26"/>
        </w:rPr>
        <w:tab/>
      </w:r>
      <w:r>
        <w:rPr>
          <w:rFonts w:ascii="Cambria" w:hAnsi="Cambria"/>
          <w:color w:val="000000"/>
          <w:sz w:val="26"/>
          <w:szCs w:val="26"/>
        </w:rPr>
        <w:t>(v. 30-31)</w:t>
      </w:r>
    </w:p>
    <w:p w14:paraId="34CADC30" w14:textId="656DE751" w:rsidR="00DF483E" w:rsidRDefault="00DF483E" w:rsidP="00DF483E">
      <w:pPr>
        <w:ind w:left="270"/>
        <w:textAlignment w:val="baseline"/>
        <w:rPr>
          <w:rFonts w:ascii="Cambria" w:hAnsi="Cambria"/>
          <w:color w:val="000000"/>
          <w:sz w:val="26"/>
          <w:szCs w:val="26"/>
        </w:rPr>
      </w:pPr>
    </w:p>
    <w:p w14:paraId="444FEC03" w14:textId="491E03E9" w:rsidR="00DF483E" w:rsidRDefault="00DF483E" w:rsidP="00DF483E">
      <w:pPr>
        <w:ind w:left="270"/>
        <w:textAlignment w:val="baseline"/>
        <w:rPr>
          <w:rFonts w:ascii="Cambria" w:hAnsi="Cambria"/>
          <w:color w:val="000000"/>
          <w:sz w:val="26"/>
          <w:szCs w:val="26"/>
        </w:rPr>
      </w:pPr>
    </w:p>
    <w:p w14:paraId="1F88CCCD" w14:textId="77777777" w:rsidR="00DF483E" w:rsidRDefault="00DF483E" w:rsidP="00DF483E">
      <w:pPr>
        <w:ind w:left="270"/>
        <w:textAlignment w:val="baseline"/>
        <w:rPr>
          <w:rFonts w:ascii="Cambria" w:hAnsi="Cambria"/>
          <w:color w:val="000000"/>
          <w:sz w:val="26"/>
          <w:szCs w:val="26"/>
        </w:rPr>
      </w:pPr>
    </w:p>
    <w:p w14:paraId="05662587" w14:textId="77777777" w:rsidR="00DF483E" w:rsidRDefault="00DF483E" w:rsidP="00DF483E">
      <w:pPr>
        <w:rPr>
          <w:sz w:val="22"/>
          <w:szCs w:val="22"/>
        </w:rPr>
      </w:pPr>
    </w:p>
    <w:p w14:paraId="3ABA582D" w14:textId="77777777" w:rsidR="00DF483E" w:rsidRDefault="00DF483E" w:rsidP="00DF483E">
      <w:pPr>
        <w:rPr>
          <w:sz w:val="22"/>
          <w:szCs w:val="22"/>
        </w:rPr>
      </w:pPr>
      <w:r>
        <w:rPr>
          <w:rFonts w:ascii="Cambria" w:hAnsi="Cambria"/>
          <w:color w:val="000000"/>
          <w:sz w:val="26"/>
          <w:szCs w:val="26"/>
        </w:rPr>
        <w:t>“This salvation of God has been sent to the Gentiles; they will listen. He lived there two whole years at his own expense, and welcomed all who came to him, proclaiming the kingdom of God and teaching about the Lord Jesus Christ with all boldness and without hindrance.” Acts 28:28-31</w:t>
      </w:r>
    </w:p>
    <w:p w14:paraId="19D58FAA" w14:textId="77777777" w:rsidR="00DF483E" w:rsidRDefault="00DF483E" w:rsidP="00DF483E">
      <w:pPr>
        <w:rPr>
          <w:sz w:val="22"/>
          <w:szCs w:val="22"/>
        </w:rPr>
      </w:pPr>
    </w:p>
    <w:p w14:paraId="30F53404" w14:textId="77777777" w:rsidR="00DF483E" w:rsidRDefault="00DF483E" w:rsidP="00DF483E">
      <w:pPr>
        <w:rPr>
          <w:sz w:val="22"/>
          <w:szCs w:val="22"/>
        </w:rPr>
      </w:pPr>
      <w:r>
        <w:rPr>
          <w:rFonts w:ascii="Cambria" w:hAnsi="Cambria"/>
          <w:color w:val="000000"/>
          <w:sz w:val="26"/>
          <w:szCs w:val="26"/>
        </w:rPr>
        <w:t>“I am not ashamed of the gospel, because it is the power of God for salvation to everyone who believes - first to the Jew, then to the Gentile.” Romans 1:16</w:t>
      </w:r>
    </w:p>
    <w:p w14:paraId="3E698207" w14:textId="77777777" w:rsidR="00DF483E" w:rsidRDefault="00DF483E">
      <w:pPr>
        <w:spacing w:after="160" w:line="259" w:lineRule="auto"/>
        <w:rPr>
          <w:rFonts w:ascii="Cambria" w:hAnsi="Cambria"/>
          <w:b/>
          <w:bCs/>
          <w:color w:val="000000"/>
          <w:sz w:val="34"/>
          <w:szCs w:val="34"/>
        </w:rPr>
      </w:pPr>
      <w:r>
        <w:rPr>
          <w:rFonts w:ascii="Cambria" w:hAnsi="Cambria"/>
          <w:b/>
          <w:bCs/>
          <w:color w:val="000000"/>
          <w:sz w:val="34"/>
          <w:szCs w:val="34"/>
        </w:rPr>
        <w:br w:type="page"/>
      </w:r>
    </w:p>
    <w:p w14:paraId="233412E5" w14:textId="6412C056" w:rsidR="00DF483E" w:rsidRDefault="00DF483E" w:rsidP="00DF483E">
      <w:pPr>
        <w:jc w:val="center"/>
        <w:rPr>
          <w:sz w:val="22"/>
          <w:szCs w:val="22"/>
        </w:rPr>
      </w:pPr>
      <w:r>
        <w:rPr>
          <w:rFonts w:ascii="Cambria" w:hAnsi="Cambria"/>
          <w:b/>
          <w:bCs/>
          <w:color w:val="000000"/>
          <w:sz w:val="34"/>
          <w:szCs w:val="34"/>
        </w:rPr>
        <w:lastRenderedPageBreak/>
        <w:t>The Unstoppable Gospel</w:t>
      </w:r>
    </w:p>
    <w:p w14:paraId="1FC5A8A1" w14:textId="77777777" w:rsidR="00DF483E" w:rsidRDefault="00DF483E" w:rsidP="00DF483E">
      <w:pPr>
        <w:jc w:val="center"/>
        <w:rPr>
          <w:sz w:val="22"/>
          <w:szCs w:val="22"/>
        </w:rPr>
      </w:pPr>
      <w:r>
        <w:rPr>
          <w:rFonts w:ascii="Cambria" w:hAnsi="Cambria"/>
          <w:color w:val="000000"/>
          <w:sz w:val="26"/>
          <w:szCs w:val="26"/>
        </w:rPr>
        <w:t>Acts 28:11-30</w:t>
      </w:r>
    </w:p>
    <w:p w14:paraId="7CE2F3FA" w14:textId="77777777" w:rsidR="00DF483E" w:rsidRDefault="00DF483E" w:rsidP="00DF483E">
      <w:pPr>
        <w:rPr>
          <w:sz w:val="22"/>
          <w:szCs w:val="22"/>
        </w:rPr>
      </w:pPr>
    </w:p>
    <w:p w14:paraId="29B6AAF4" w14:textId="77777777" w:rsidR="00DF483E" w:rsidRDefault="00DF483E" w:rsidP="00DF483E">
      <w:pPr>
        <w:rPr>
          <w:sz w:val="22"/>
          <w:szCs w:val="22"/>
        </w:rPr>
      </w:pPr>
      <w:r>
        <w:rPr>
          <w:rFonts w:ascii="Cambria" w:hAnsi="Cambria"/>
          <w:b/>
          <w:bCs/>
          <w:color w:val="000000"/>
          <w:sz w:val="26"/>
          <w:szCs w:val="26"/>
          <w:u w:val="single"/>
        </w:rPr>
        <w:t>Nothing can stop</w:t>
      </w:r>
      <w:r>
        <w:rPr>
          <w:rFonts w:ascii="Cambria" w:hAnsi="Cambria"/>
          <w:b/>
          <w:bCs/>
          <w:color w:val="000000"/>
          <w:sz w:val="26"/>
          <w:szCs w:val="26"/>
        </w:rPr>
        <w:t>:</w:t>
      </w:r>
    </w:p>
    <w:p w14:paraId="5FC92EE0" w14:textId="77777777" w:rsidR="00DF483E" w:rsidRDefault="00DF483E" w:rsidP="00DF483E">
      <w:pPr>
        <w:numPr>
          <w:ilvl w:val="0"/>
          <w:numId w:val="1"/>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God’s </w:t>
      </w:r>
      <w:r>
        <w:rPr>
          <w:rFonts w:ascii="Cambria" w:eastAsia="Times New Roman" w:hAnsi="Cambria"/>
          <w:b/>
          <w:bCs/>
          <w:color w:val="000000"/>
          <w:sz w:val="26"/>
          <w:szCs w:val="26"/>
          <w:u w:val="single"/>
        </w:rPr>
        <w:t>Plan</w:t>
      </w:r>
      <w:r>
        <w:rPr>
          <w:rFonts w:ascii="Cambria" w:eastAsia="Times New Roman" w:hAnsi="Cambria"/>
          <w:color w:val="000000"/>
          <w:sz w:val="26"/>
          <w:szCs w:val="26"/>
        </w:rPr>
        <w:t xml:space="preserve"> - for world history and every </w:t>
      </w:r>
      <w:r>
        <w:rPr>
          <w:rFonts w:ascii="Cambria" w:eastAsia="Times New Roman" w:hAnsi="Cambria"/>
          <w:b/>
          <w:bCs/>
          <w:color w:val="000000"/>
          <w:sz w:val="26"/>
          <w:szCs w:val="26"/>
          <w:u w:val="single"/>
        </w:rPr>
        <w:t>Detail</w:t>
      </w:r>
      <w:r>
        <w:rPr>
          <w:rFonts w:ascii="Cambria" w:eastAsia="Times New Roman" w:hAnsi="Cambria"/>
          <w:color w:val="000000"/>
          <w:sz w:val="26"/>
          <w:szCs w:val="26"/>
        </w:rPr>
        <w:t xml:space="preserve"> of your life (v. 11-14)</w:t>
      </w:r>
    </w:p>
    <w:p w14:paraId="44183838" w14:textId="77777777" w:rsidR="00DF483E" w:rsidRDefault="00DF483E" w:rsidP="00DF483E">
      <w:pPr>
        <w:textAlignment w:val="baseline"/>
        <w:rPr>
          <w:rFonts w:ascii="Cambria" w:hAnsi="Cambria"/>
          <w:color w:val="000000"/>
          <w:sz w:val="26"/>
          <w:szCs w:val="26"/>
        </w:rPr>
      </w:pPr>
    </w:p>
    <w:p w14:paraId="703184F2" w14:textId="77777777" w:rsidR="00DF483E" w:rsidRDefault="00DF483E" w:rsidP="00DF483E">
      <w:pPr>
        <w:rPr>
          <w:sz w:val="22"/>
          <w:szCs w:val="22"/>
        </w:rPr>
      </w:pPr>
      <w:r>
        <w:rPr>
          <w:rFonts w:ascii="Cambria" w:hAnsi="Cambria"/>
          <w:color w:val="000000"/>
          <w:sz w:val="26"/>
          <w:szCs w:val="26"/>
        </w:rPr>
        <w:t>“Israel has experienced a hardening in part until the full number of the Gentiles has come in, and in this way all Israel will be saved.” Rom. 11:25-26, NIV</w:t>
      </w:r>
    </w:p>
    <w:p w14:paraId="36C6387E" w14:textId="77777777" w:rsidR="00DF483E" w:rsidRDefault="00DF483E" w:rsidP="00DF483E">
      <w:pPr>
        <w:spacing w:after="240"/>
        <w:rPr>
          <w:sz w:val="22"/>
          <w:szCs w:val="22"/>
        </w:rPr>
      </w:pPr>
    </w:p>
    <w:p w14:paraId="6D7207EC" w14:textId="77777777" w:rsidR="00DF483E" w:rsidRDefault="00DF483E" w:rsidP="00DF483E">
      <w:pPr>
        <w:numPr>
          <w:ilvl w:val="0"/>
          <w:numId w:val="2"/>
        </w:numPr>
        <w:textAlignment w:val="baseline"/>
        <w:rPr>
          <w:sz w:val="22"/>
          <w:szCs w:val="22"/>
        </w:rPr>
      </w:pPr>
      <w:r>
        <w:rPr>
          <w:rFonts w:ascii="Cambria" w:hAnsi="Cambria"/>
          <w:color w:val="000000"/>
          <w:sz w:val="26"/>
          <w:szCs w:val="26"/>
        </w:rPr>
        <w:t xml:space="preserve">God’s </w:t>
      </w:r>
      <w:r>
        <w:rPr>
          <w:rFonts w:ascii="Cambria" w:hAnsi="Cambria"/>
          <w:b/>
          <w:bCs/>
          <w:color w:val="000000"/>
          <w:sz w:val="26"/>
          <w:szCs w:val="26"/>
          <w:u w:val="single"/>
        </w:rPr>
        <w:t>Promise</w:t>
      </w:r>
      <w:r>
        <w:rPr>
          <w:rFonts w:ascii="Cambria" w:hAnsi="Cambria"/>
          <w:color w:val="000000"/>
          <w:sz w:val="26"/>
          <w:szCs w:val="26"/>
        </w:rPr>
        <w:t xml:space="preserve"> - to build His church, using </w:t>
      </w:r>
      <w:r>
        <w:rPr>
          <w:rFonts w:ascii="Cambria" w:hAnsi="Cambria"/>
          <w:b/>
          <w:bCs/>
          <w:color w:val="000000"/>
          <w:sz w:val="26"/>
          <w:szCs w:val="26"/>
          <w:u w:val="single"/>
        </w:rPr>
        <w:t>Us</w:t>
      </w:r>
      <w:r>
        <w:rPr>
          <w:rFonts w:ascii="Cambria" w:hAnsi="Cambria"/>
          <w:color w:val="000000"/>
          <w:sz w:val="26"/>
          <w:szCs w:val="26"/>
        </w:rPr>
        <w:t xml:space="preserve"> to reach the world (v. 14,20,23,25,28)</w:t>
      </w:r>
    </w:p>
    <w:p w14:paraId="4AA6D3E2" w14:textId="77777777" w:rsidR="00DF483E" w:rsidRDefault="00DF483E" w:rsidP="00DF483E">
      <w:pPr>
        <w:textAlignment w:val="baseline"/>
        <w:rPr>
          <w:sz w:val="22"/>
          <w:szCs w:val="22"/>
        </w:rPr>
      </w:pPr>
    </w:p>
    <w:p w14:paraId="7D1B5559" w14:textId="77777777" w:rsidR="00DF483E" w:rsidRDefault="00DF483E" w:rsidP="00DF483E">
      <w:pPr>
        <w:rPr>
          <w:sz w:val="22"/>
          <w:szCs w:val="22"/>
        </w:rPr>
      </w:pPr>
      <w:r>
        <w:rPr>
          <w:rFonts w:ascii="Cambria" w:hAnsi="Cambria"/>
          <w:color w:val="000000"/>
          <w:sz w:val="26"/>
          <w:szCs w:val="26"/>
        </w:rPr>
        <w:t>“You will be my witnesses in Jerusalem, and in all Judea and Samaria, and to the end of the earth.” Acts 1:8</w:t>
      </w:r>
    </w:p>
    <w:p w14:paraId="1CA625C7" w14:textId="77777777" w:rsidR="00DF483E" w:rsidRDefault="00DF483E" w:rsidP="00DF483E">
      <w:pPr>
        <w:spacing w:after="240"/>
        <w:rPr>
          <w:sz w:val="22"/>
          <w:szCs w:val="22"/>
        </w:rPr>
      </w:pPr>
    </w:p>
    <w:p w14:paraId="2D04133E" w14:textId="77777777" w:rsidR="00DF483E" w:rsidRDefault="00DF483E" w:rsidP="00DF483E">
      <w:pPr>
        <w:numPr>
          <w:ilvl w:val="0"/>
          <w:numId w:val="3"/>
        </w:numPr>
        <w:textAlignment w:val="baseline"/>
        <w:rPr>
          <w:rFonts w:ascii="Cambria" w:hAnsi="Cambria"/>
          <w:color w:val="000000"/>
          <w:sz w:val="26"/>
          <w:szCs w:val="26"/>
        </w:rPr>
      </w:pPr>
      <w:r>
        <w:rPr>
          <w:rFonts w:ascii="Cambria" w:hAnsi="Cambria"/>
          <w:color w:val="000000"/>
          <w:sz w:val="26"/>
          <w:szCs w:val="26"/>
        </w:rPr>
        <w:t xml:space="preserve">God’s </w:t>
      </w:r>
      <w:r>
        <w:rPr>
          <w:rFonts w:ascii="Cambria" w:hAnsi="Cambria"/>
          <w:b/>
          <w:bCs/>
          <w:color w:val="000000"/>
          <w:sz w:val="26"/>
          <w:szCs w:val="26"/>
          <w:u w:val="single"/>
        </w:rPr>
        <w:t>Word</w:t>
      </w:r>
      <w:r>
        <w:rPr>
          <w:rFonts w:ascii="Cambria" w:hAnsi="Cambria"/>
          <w:color w:val="000000"/>
          <w:sz w:val="26"/>
          <w:szCs w:val="26"/>
        </w:rPr>
        <w:t xml:space="preserve"> - changing </w:t>
      </w:r>
      <w:r>
        <w:rPr>
          <w:rFonts w:ascii="Cambria" w:hAnsi="Cambria"/>
          <w:b/>
          <w:bCs/>
          <w:color w:val="000000"/>
          <w:sz w:val="26"/>
          <w:szCs w:val="26"/>
          <w:u w:val="single"/>
        </w:rPr>
        <w:t>Hearts</w:t>
      </w:r>
      <w:r>
        <w:rPr>
          <w:rFonts w:ascii="Cambria" w:hAnsi="Cambria"/>
          <w:color w:val="000000"/>
          <w:sz w:val="26"/>
          <w:szCs w:val="26"/>
        </w:rPr>
        <w:t xml:space="preserve"> and lives as we share about Jesus (v. 30-31)</w:t>
      </w:r>
    </w:p>
    <w:p w14:paraId="10630419" w14:textId="77777777" w:rsidR="00DF483E" w:rsidRDefault="00DF483E" w:rsidP="00DF483E">
      <w:pPr>
        <w:rPr>
          <w:sz w:val="22"/>
          <w:szCs w:val="22"/>
        </w:rPr>
      </w:pPr>
    </w:p>
    <w:p w14:paraId="41A0ED00" w14:textId="77777777" w:rsidR="00DF483E" w:rsidRDefault="00DF483E" w:rsidP="00DF483E">
      <w:pPr>
        <w:rPr>
          <w:sz w:val="22"/>
          <w:szCs w:val="22"/>
        </w:rPr>
      </w:pPr>
      <w:r>
        <w:rPr>
          <w:rFonts w:ascii="Cambria" w:hAnsi="Cambria"/>
          <w:color w:val="000000"/>
          <w:sz w:val="26"/>
          <w:szCs w:val="26"/>
        </w:rPr>
        <w:t>“This salvation of God has been sent to the Gentiles; they will listen. He lived there two whole years at his own expense, and welcomed all who came to him, proclaiming the kingdom of God and teaching about the Lord Jesus Christ with all boldness and without hindrance.” Acts 28:28-31</w:t>
      </w:r>
    </w:p>
    <w:p w14:paraId="55B1027F" w14:textId="77777777" w:rsidR="00DF483E" w:rsidRDefault="00DF483E" w:rsidP="00DF483E">
      <w:pPr>
        <w:rPr>
          <w:sz w:val="22"/>
          <w:szCs w:val="22"/>
        </w:rPr>
      </w:pPr>
    </w:p>
    <w:p w14:paraId="02B9B8C1" w14:textId="77777777" w:rsidR="00DF483E" w:rsidRDefault="00DF483E" w:rsidP="00DF483E">
      <w:pPr>
        <w:rPr>
          <w:sz w:val="22"/>
          <w:szCs w:val="22"/>
        </w:rPr>
      </w:pPr>
      <w:r>
        <w:rPr>
          <w:rFonts w:ascii="Cambria" w:hAnsi="Cambria"/>
          <w:color w:val="000000"/>
          <w:sz w:val="26"/>
          <w:szCs w:val="26"/>
        </w:rPr>
        <w:t>“I am not ashamed of the gospel, because it is the power of God for salvation to everyone who believes - first to the Jew, then to the Gentile.” Romans 1:16</w:t>
      </w:r>
    </w:p>
    <w:p w14:paraId="022AFAEC" w14:textId="77777777" w:rsidR="005C2D88" w:rsidRDefault="005C2D88"/>
    <w:sectPr w:rsidR="005C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4F18"/>
    <w:multiLevelType w:val="multilevel"/>
    <w:tmpl w:val="17544E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62FD7"/>
    <w:multiLevelType w:val="multilevel"/>
    <w:tmpl w:val="25102A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237FAB"/>
    <w:multiLevelType w:val="multilevel"/>
    <w:tmpl w:val="4D90F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3E"/>
    <w:rsid w:val="005C2D88"/>
    <w:rsid w:val="00DF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2E68"/>
  <w15:chartTrackingRefBased/>
  <w15:docId w15:val="{4853CDDA-1B6E-4FD5-90C3-28C1A7E1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3E"/>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841780">
      <w:bodyDiv w:val="1"/>
      <w:marLeft w:val="0"/>
      <w:marRight w:val="0"/>
      <w:marTop w:val="0"/>
      <w:marBottom w:val="0"/>
      <w:divBdr>
        <w:top w:val="none" w:sz="0" w:space="0" w:color="auto"/>
        <w:left w:val="none" w:sz="0" w:space="0" w:color="auto"/>
        <w:bottom w:val="none" w:sz="0" w:space="0" w:color="auto"/>
        <w:right w:val="none" w:sz="0" w:space="0" w:color="auto"/>
      </w:divBdr>
    </w:div>
    <w:div w:id="21288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2021-07-30T17:21:00Z</dcterms:created>
  <dcterms:modified xsi:type="dcterms:W3CDTF">2021-07-30T17:27:00Z</dcterms:modified>
</cp:coreProperties>
</file>