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F66B" w14:textId="3DB74B16" w:rsidR="0062729B" w:rsidRDefault="0062729B" w:rsidP="0062729B">
      <w:pPr>
        <w:pStyle w:val="NormalWeb"/>
        <w:spacing w:before="0" w:beforeAutospacing="0" w:after="0" w:afterAutospacing="0"/>
        <w:jc w:val="center"/>
      </w:pPr>
      <w:r>
        <w:rPr>
          <w:rFonts w:ascii="Cambria" w:hAnsi="Cambria"/>
          <w:b/>
          <w:bCs/>
          <w:color w:val="000000"/>
          <w:sz w:val="32"/>
          <w:szCs w:val="32"/>
        </w:rPr>
        <w:t xml:space="preserve">Give </w:t>
      </w:r>
      <w:r w:rsidR="007F6846">
        <w:rPr>
          <w:rFonts w:ascii="Cambria" w:hAnsi="Cambria"/>
          <w:b/>
          <w:bCs/>
          <w:color w:val="000000"/>
          <w:sz w:val="32"/>
          <w:szCs w:val="32"/>
        </w:rPr>
        <w:t>Us This Day</w:t>
      </w:r>
    </w:p>
    <w:p w14:paraId="5D3337DE" w14:textId="77777777" w:rsidR="0062729B" w:rsidRDefault="0062729B" w:rsidP="0062729B">
      <w:pPr>
        <w:pStyle w:val="NormalWeb"/>
        <w:spacing w:before="0" w:beforeAutospacing="0" w:after="0" w:afterAutospacing="0"/>
        <w:jc w:val="center"/>
      </w:pPr>
      <w:r>
        <w:rPr>
          <w:rFonts w:ascii="Cambria" w:hAnsi="Cambria"/>
          <w:color w:val="000000"/>
          <w:sz w:val="26"/>
          <w:szCs w:val="26"/>
        </w:rPr>
        <w:t>Luke 11:5-13</w:t>
      </w:r>
    </w:p>
    <w:p w14:paraId="10F3270D" w14:textId="77777777" w:rsidR="0062729B" w:rsidRDefault="0062729B" w:rsidP="0062729B"/>
    <w:p w14:paraId="79E66DFA" w14:textId="77777777" w:rsidR="0062729B" w:rsidRDefault="0062729B" w:rsidP="0062729B">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“If you then, who are evil, know how to give good gifts to your children, how much more will the heavenly Father give the Holy Spirit to those who ask him?” </w:t>
      </w:r>
    </w:p>
    <w:p w14:paraId="5B2DEAAC" w14:textId="615AF7EF" w:rsidR="0062729B" w:rsidRDefault="0062729B" w:rsidP="0062729B">
      <w:pPr>
        <w:pStyle w:val="NormalWeb"/>
        <w:spacing w:before="0" w:beforeAutospacing="0" w:after="0" w:afterAutospacing="0"/>
      </w:pPr>
      <w:r>
        <w:rPr>
          <w:rFonts w:ascii="Cambria" w:hAnsi="Cambria"/>
          <w:color w:val="000000"/>
          <w:sz w:val="26"/>
          <w:szCs w:val="26"/>
        </w:rPr>
        <w:t>Luke 11:13</w:t>
      </w:r>
    </w:p>
    <w:p w14:paraId="0B90B73B" w14:textId="77777777" w:rsidR="0062729B" w:rsidRDefault="0062729B" w:rsidP="0062729B"/>
    <w:p w14:paraId="49D217BE" w14:textId="1F4D25A8" w:rsidR="0062729B" w:rsidRDefault="0062729B" w:rsidP="0062729B">
      <w:pPr>
        <w:numPr>
          <w:ilvl w:val="0"/>
          <w:numId w:val="1"/>
        </w:numPr>
        <w:textAlignment w:val="baseline"/>
        <w:rPr>
          <w:rFonts w:ascii="Cambria" w:hAnsi="Cambria" w:cs="Times New Roman"/>
          <w:color w:val="000000"/>
          <w:sz w:val="26"/>
          <w:szCs w:val="26"/>
        </w:rPr>
      </w:pPr>
      <w:r>
        <w:rPr>
          <w:rFonts w:ascii="Cambria" w:hAnsi="Cambria" w:cs="Times New Roman"/>
          <w:b/>
          <w:bCs/>
          <w:color w:val="000000"/>
          <w:sz w:val="26"/>
          <w:szCs w:val="26"/>
        </w:rPr>
        <w:t>T__________</w:t>
      </w:r>
      <w:r>
        <w:rPr>
          <w:rFonts w:ascii="Cambria" w:hAnsi="Cambria" w:cs="Times New Roman"/>
          <w:color w:val="000000"/>
          <w:sz w:val="26"/>
          <w:szCs w:val="26"/>
        </w:rPr>
        <w:t xml:space="preserve"> in the Lord Jesus (John 6:29, 33, 51) </w:t>
      </w:r>
    </w:p>
    <w:p w14:paraId="1BE5AE8A" w14:textId="77777777" w:rsidR="0062729B" w:rsidRDefault="0062729B" w:rsidP="0062729B"/>
    <w:p w14:paraId="5565A7CB" w14:textId="77777777" w:rsidR="0062729B" w:rsidRDefault="0062729B" w:rsidP="0062729B">
      <w:pPr>
        <w:pStyle w:val="NormalWeb"/>
        <w:spacing w:before="0" w:beforeAutospacing="0" w:after="0" w:afterAutospacing="0"/>
      </w:pPr>
      <w:r>
        <w:rPr>
          <w:rFonts w:ascii="Cambria" w:hAnsi="Cambria"/>
          <w:color w:val="000000"/>
          <w:sz w:val="26"/>
          <w:szCs w:val="26"/>
        </w:rPr>
        <w:t>“I am the bread of life; whoever comes to me shall not hunger, and whoever believes in me shall never thirst.” John 6:35</w:t>
      </w:r>
    </w:p>
    <w:p w14:paraId="37E2F169" w14:textId="4C5594A4" w:rsidR="0062729B" w:rsidRDefault="0062729B" w:rsidP="0062729B"/>
    <w:p w14:paraId="0A343CF6" w14:textId="386D8056" w:rsidR="00373920" w:rsidRDefault="00373920" w:rsidP="0062729B"/>
    <w:p w14:paraId="5BE12943" w14:textId="67F8D28B" w:rsidR="00373920" w:rsidRDefault="00373920" w:rsidP="0062729B"/>
    <w:p w14:paraId="4FB20B37" w14:textId="77777777" w:rsidR="00373920" w:rsidRDefault="00373920" w:rsidP="0062729B"/>
    <w:p w14:paraId="2D7C0C0D" w14:textId="0AE709EB" w:rsidR="00373920" w:rsidRDefault="00373920" w:rsidP="0062729B"/>
    <w:p w14:paraId="5C7442E1" w14:textId="733688A7" w:rsidR="00373920" w:rsidRDefault="00373920" w:rsidP="0062729B"/>
    <w:p w14:paraId="0E25637C" w14:textId="4B66466A" w:rsidR="00373920" w:rsidRDefault="00373920" w:rsidP="0062729B"/>
    <w:p w14:paraId="2DA83D74" w14:textId="77777777" w:rsidR="00373920" w:rsidRDefault="00373920" w:rsidP="0062729B"/>
    <w:p w14:paraId="18541ABF" w14:textId="37724BF5" w:rsidR="0062729B" w:rsidRDefault="0062729B" w:rsidP="0062729B">
      <w:pPr>
        <w:pStyle w:val="NormalWeb"/>
        <w:numPr>
          <w:ilvl w:val="0"/>
          <w:numId w:val="2"/>
        </w:numPr>
        <w:spacing w:before="0" w:beforeAutospacing="0" w:after="0" w:afterAutospacing="0"/>
        <w:ind w:firstLine="360"/>
        <w:textAlignment w:val="baseline"/>
        <w:rPr>
          <w:rFonts w:ascii="Cambria" w:hAnsi="Cambria"/>
          <w:color w:val="000000"/>
          <w:sz w:val="26"/>
          <w:szCs w:val="26"/>
        </w:rPr>
      </w:pPr>
      <w:r>
        <w:rPr>
          <w:rFonts w:ascii="Cambria" w:hAnsi="Cambria"/>
          <w:b/>
          <w:bCs/>
          <w:color w:val="000000"/>
          <w:sz w:val="26"/>
          <w:szCs w:val="26"/>
        </w:rPr>
        <w:t>A_______</w:t>
      </w:r>
      <w:r>
        <w:rPr>
          <w:rFonts w:ascii="Cambria" w:hAnsi="Cambria"/>
          <w:color w:val="000000"/>
          <w:sz w:val="26"/>
          <w:szCs w:val="26"/>
        </w:rPr>
        <w:t xml:space="preserve"> for more of Jesus (John 6:53, 55; Deuteronomy 8:3; Ps. 78:37)</w:t>
      </w:r>
    </w:p>
    <w:p w14:paraId="6D92BD71" w14:textId="77777777" w:rsidR="0062729B" w:rsidRDefault="0062729B" w:rsidP="0062729B"/>
    <w:p w14:paraId="317A90C3" w14:textId="77777777" w:rsidR="0062729B" w:rsidRDefault="0062729B" w:rsidP="0062729B">
      <w:pPr>
        <w:pStyle w:val="NormalWeb"/>
        <w:spacing w:before="0" w:beforeAutospacing="0" w:after="0" w:afterAutospacing="0"/>
      </w:pPr>
      <w:r>
        <w:rPr>
          <w:rFonts w:ascii="Cambria" w:hAnsi="Cambria"/>
          <w:color w:val="000000"/>
          <w:sz w:val="26"/>
          <w:szCs w:val="26"/>
        </w:rPr>
        <w:t>“And I tell you, ask, and it will be given to you; seek, and you will find; knock, and it will be opened to you.” Luke 11:9</w:t>
      </w:r>
    </w:p>
    <w:p w14:paraId="4610544B" w14:textId="2A4A6907" w:rsidR="0062729B" w:rsidRDefault="0062729B" w:rsidP="0062729B"/>
    <w:p w14:paraId="03ABFBE0" w14:textId="77EA7B0A" w:rsidR="00373920" w:rsidRDefault="00373920" w:rsidP="0062729B"/>
    <w:p w14:paraId="797F3773" w14:textId="207F2AB2" w:rsidR="00373920" w:rsidRDefault="00373920" w:rsidP="0062729B"/>
    <w:p w14:paraId="4995A224" w14:textId="7C652C52" w:rsidR="00373920" w:rsidRDefault="00373920" w:rsidP="0062729B"/>
    <w:p w14:paraId="506242D8" w14:textId="64AB3873" w:rsidR="00373920" w:rsidRDefault="00373920" w:rsidP="0062729B"/>
    <w:p w14:paraId="17A187C5" w14:textId="77777777" w:rsidR="00373920" w:rsidRDefault="00373920" w:rsidP="0062729B"/>
    <w:p w14:paraId="41E16F24" w14:textId="0071864F" w:rsidR="00373920" w:rsidRDefault="00373920" w:rsidP="0062729B"/>
    <w:p w14:paraId="1E3A2A17" w14:textId="77777777" w:rsidR="00373920" w:rsidRDefault="00373920" w:rsidP="0062729B"/>
    <w:p w14:paraId="7B7E97B6" w14:textId="42CCC2EA" w:rsidR="0062729B" w:rsidRDefault="0062729B" w:rsidP="0062729B">
      <w:pPr>
        <w:pStyle w:val="NormalWeb"/>
        <w:numPr>
          <w:ilvl w:val="0"/>
          <w:numId w:val="3"/>
        </w:numPr>
        <w:spacing w:before="0" w:beforeAutospacing="0" w:after="0" w:afterAutospacing="0"/>
        <w:ind w:firstLine="360"/>
        <w:textAlignment w:val="baseline"/>
        <w:rPr>
          <w:rFonts w:ascii="Cambria" w:hAnsi="Cambria"/>
          <w:color w:val="000000"/>
          <w:sz w:val="26"/>
          <w:szCs w:val="26"/>
        </w:rPr>
      </w:pPr>
      <w:r>
        <w:rPr>
          <w:rFonts w:ascii="Cambria" w:hAnsi="Cambria"/>
          <w:color w:val="000000"/>
          <w:sz w:val="26"/>
          <w:szCs w:val="26"/>
        </w:rPr>
        <w:t xml:space="preserve">Focus on the </w:t>
      </w:r>
      <w:r>
        <w:rPr>
          <w:rFonts w:ascii="Cambria" w:hAnsi="Cambria"/>
          <w:b/>
          <w:bCs/>
          <w:color w:val="000000"/>
          <w:sz w:val="26"/>
          <w:szCs w:val="26"/>
        </w:rPr>
        <w:t>S_______________</w:t>
      </w:r>
      <w:r>
        <w:rPr>
          <w:rFonts w:ascii="Cambria" w:hAnsi="Cambria"/>
          <w:color w:val="000000"/>
          <w:sz w:val="26"/>
          <w:szCs w:val="26"/>
        </w:rPr>
        <w:t xml:space="preserve"> and </w:t>
      </w:r>
      <w:r>
        <w:rPr>
          <w:rFonts w:ascii="Cambria" w:hAnsi="Cambria"/>
          <w:b/>
          <w:bCs/>
          <w:color w:val="000000"/>
          <w:sz w:val="26"/>
          <w:szCs w:val="26"/>
        </w:rPr>
        <w:t>E______________</w:t>
      </w:r>
      <w:proofErr w:type="gramStart"/>
      <w:r>
        <w:rPr>
          <w:rFonts w:ascii="Cambria" w:hAnsi="Cambria"/>
          <w:b/>
          <w:bCs/>
          <w:color w:val="000000"/>
          <w:sz w:val="26"/>
          <w:szCs w:val="26"/>
        </w:rPr>
        <w:t>_</w:t>
      </w:r>
      <w:r>
        <w:rPr>
          <w:rFonts w:ascii="Cambria" w:hAnsi="Cambria"/>
          <w:color w:val="000000"/>
          <w:sz w:val="26"/>
          <w:szCs w:val="26"/>
        </w:rPr>
        <w:t>(</w:t>
      </w:r>
      <w:proofErr w:type="gramEnd"/>
      <w:r>
        <w:rPr>
          <w:rFonts w:ascii="Cambria" w:hAnsi="Cambria"/>
          <w:color w:val="000000"/>
          <w:sz w:val="26"/>
          <w:szCs w:val="26"/>
        </w:rPr>
        <w:t>John 6:39-40, 44, 54, 63)</w:t>
      </w:r>
    </w:p>
    <w:p w14:paraId="428F127C" w14:textId="77777777" w:rsidR="0062729B" w:rsidRDefault="0062729B" w:rsidP="0062729B"/>
    <w:p w14:paraId="05C4F225" w14:textId="0C7E045C" w:rsidR="0062729B" w:rsidRDefault="0062729B" w:rsidP="0062729B">
      <w:pPr>
        <w:pStyle w:val="NormalWeb"/>
        <w:spacing w:before="0" w:beforeAutospacing="0" w:after="0" w:afterAutospacing="0"/>
      </w:pPr>
      <w:r>
        <w:rPr>
          <w:rFonts w:ascii="Cambria" w:hAnsi="Cambria"/>
          <w:color w:val="000000"/>
          <w:sz w:val="26"/>
          <w:szCs w:val="26"/>
        </w:rPr>
        <w:t>“May the God of our Lord Jesus Christ, the Father of glory, give you the Spirit of wisdom and revelation in the knowledge of him, having the eyes of your hearts enlightened, that you may know what is the hope to which he has called you, what are the riches of his glorious inheritance in the saints.” Ephesians 1:17-18</w:t>
      </w:r>
    </w:p>
    <w:p w14:paraId="42635C1A" w14:textId="5979EA74" w:rsidR="0062729B" w:rsidRDefault="0062729B">
      <w:pPr>
        <w:spacing w:after="160" w:line="259" w:lineRule="auto"/>
      </w:pPr>
      <w:r>
        <w:br w:type="page"/>
      </w:r>
    </w:p>
    <w:p w14:paraId="75150C22" w14:textId="77777777" w:rsidR="0062729B" w:rsidRDefault="0062729B" w:rsidP="0062729B">
      <w:pPr>
        <w:pStyle w:val="NormalWeb"/>
        <w:spacing w:before="0" w:beforeAutospacing="0" w:after="0" w:afterAutospacing="0"/>
        <w:jc w:val="center"/>
      </w:pPr>
      <w:r>
        <w:rPr>
          <w:rFonts w:ascii="Cambria" w:hAnsi="Cambria"/>
          <w:b/>
          <w:bCs/>
          <w:color w:val="000000"/>
          <w:sz w:val="32"/>
          <w:szCs w:val="32"/>
        </w:rPr>
        <w:lastRenderedPageBreak/>
        <w:t>Give us Today</w:t>
      </w:r>
    </w:p>
    <w:p w14:paraId="437F61BF" w14:textId="77777777" w:rsidR="0062729B" w:rsidRDefault="0062729B" w:rsidP="0062729B">
      <w:pPr>
        <w:pStyle w:val="NormalWeb"/>
        <w:spacing w:before="0" w:beforeAutospacing="0" w:after="0" w:afterAutospacing="0"/>
        <w:jc w:val="center"/>
      </w:pPr>
      <w:r>
        <w:rPr>
          <w:rFonts w:ascii="Cambria" w:hAnsi="Cambria"/>
          <w:color w:val="000000"/>
          <w:sz w:val="26"/>
          <w:szCs w:val="26"/>
        </w:rPr>
        <w:t>Luke 11:5-13</w:t>
      </w:r>
    </w:p>
    <w:p w14:paraId="08D5BDB9" w14:textId="77777777" w:rsidR="0062729B" w:rsidRDefault="0062729B" w:rsidP="0062729B"/>
    <w:p w14:paraId="0ADC13D0" w14:textId="77777777" w:rsidR="0062729B" w:rsidRDefault="0062729B" w:rsidP="0062729B">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“If you then, who are evil, know how to give good gifts to your children, how much more will the heavenly Father give the Holy Spirit to those who ask him?” </w:t>
      </w:r>
    </w:p>
    <w:p w14:paraId="37F0CF7B" w14:textId="77777777" w:rsidR="0062729B" w:rsidRDefault="0062729B" w:rsidP="0062729B">
      <w:pPr>
        <w:pStyle w:val="NormalWeb"/>
        <w:spacing w:before="0" w:beforeAutospacing="0" w:after="0" w:afterAutospacing="0"/>
      </w:pPr>
      <w:r>
        <w:rPr>
          <w:rFonts w:ascii="Cambria" w:hAnsi="Cambria"/>
          <w:color w:val="000000"/>
          <w:sz w:val="26"/>
          <w:szCs w:val="26"/>
        </w:rPr>
        <w:t>Luke 11:13</w:t>
      </w:r>
    </w:p>
    <w:p w14:paraId="2C546F03" w14:textId="77777777" w:rsidR="0062729B" w:rsidRDefault="0062729B" w:rsidP="0062729B"/>
    <w:p w14:paraId="3E338AF3" w14:textId="77777777" w:rsidR="0062729B" w:rsidRDefault="0062729B" w:rsidP="0062729B">
      <w:pPr>
        <w:numPr>
          <w:ilvl w:val="0"/>
          <w:numId w:val="4"/>
        </w:numPr>
        <w:textAlignment w:val="baseline"/>
        <w:rPr>
          <w:rFonts w:ascii="Cambria" w:hAnsi="Cambria" w:cs="Times New Roman"/>
          <w:color w:val="000000"/>
          <w:sz w:val="26"/>
          <w:szCs w:val="26"/>
        </w:rPr>
      </w:pPr>
      <w:r>
        <w:rPr>
          <w:rFonts w:ascii="Cambria" w:hAnsi="Cambria" w:cs="Times New Roman"/>
          <w:b/>
          <w:bCs/>
          <w:color w:val="000000"/>
          <w:sz w:val="26"/>
          <w:szCs w:val="26"/>
        </w:rPr>
        <w:t>Trust</w:t>
      </w:r>
      <w:r>
        <w:rPr>
          <w:rFonts w:ascii="Cambria" w:hAnsi="Cambria" w:cs="Times New Roman"/>
          <w:color w:val="000000"/>
          <w:sz w:val="26"/>
          <w:szCs w:val="26"/>
        </w:rPr>
        <w:t xml:space="preserve"> in the Lord Jesus (John 6:29, 33, 51) </w:t>
      </w:r>
    </w:p>
    <w:p w14:paraId="5A666358" w14:textId="77777777" w:rsidR="0062729B" w:rsidRDefault="0062729B" w:rsidP="0062729B"/>
    <w:p w14:paraId="24FE035B" w14:textId="77777777" w:rsidR="0062729B" w:rsidRDefault="0062729B" w:rsidP="0062729B">
      <w:pPr>
        <w:pStyle w:val="NormalWeb"/>
        <w:spacing w:before="0" w:beforeAutospacing="0" w:after="0" w:afterAutospacing="0"/>
      </w:pPr>
      <w:r>
        <w:rPr>
          <w:rFonts w:ascii="Cambria" w:hAnsi="Cambria"/>
          <w:color w:val="000000"/>
          <w:sz w:val="26"/>
          <w:szCs w:val="26"/>
        </w:rPr>
        <w:t>“I am the bread of life; whoever comes to me shall not hunger, and whoever believes in me shall never thirst.” John 6:35</w:t>
      </w:r>
    </w:p>
    <w:p w14:paraId="3FD39279" w14:textId="77777777" w:rsidR="0062729B" w:rsidRDefault="0062729B" w:rsidP="0062729B"/>
    <w:p w14:paraId="32A712AF" w14:textId="77777777" w:rsidR="0062729B" w:rsidRDefault="0062729B" w:rsidP="0062729B">
      <w:pPr>
        <w:pStyle w:val="NormalWeb"/>
        <w:numPr>
          <w:ilvl w:val="0"/>
          <w:numId w:val="4"/>
        </w:numPr>
        <w:spacing w:before="0" w:beforeAutospacing="0" w:after="0" w:afterAutospacing="0"/>
        <w:textAlignment w:val="baseline"/>
        <w:rPr>
          <w:rFonts w:ascii="Cambria" w:hAnsi="Cambria"/>
          <w:color w:val="000000"/>
          <w:sz w:val="26"/>
          <w:szCs w:val="26"/>
        </w:rPr>
      </w:pPr>
      <w:r>
        <w:rPr>
          <w:rFonts w:ascii="Cambria" w:hAnsi="Cambria"/>
          <w:b/>
          <w:bCs/>
          <w:color w:val="000000"/>
          <w:sz w:val="26"/>
          <w:szCs w:val="26"/>
        </w:rPr>
        <w:t>Ask</w:t>
      </w:r>
      <w:r>
        <w:rPr>
          <w:rFonts w:ascii="Cambria" w:hAnsi="Cambria"/>
          <w:color w:val="000000"/>
          <w:sz w:val="26"/>
          <w:szCs w:val="26"/>
        </w:rPr>
        <w:t xml:space="preserve"> for more of Jesus (John 6:53, 55; Deuteronomy 8:3; Ps. 78:37)</w:t>
      </w:r>
    </w:p>
    <w:p w14:paraId="4E849E89" w14:textId="77777777" w:rsidR="0062729B" w:rsidRDefault="0062729B" w:rsidP="0062729B"/>
    <w:p w14:paraId="50C2DB3D" w14:textId="77777777" w:rsidR="0062729B" w:rsidRDefault="0062729B" w:rsidP="0062729B">
      <w:pPr>
        <w:pStyle w:val="NormalWeb"/>
        <w:spacing w:before="0" w:beforeAutospacing="0" w:after="0" w:afterAutospacing="0"/>
      </w:pPr>
      <w:r>
        <w:rPr>
          <w:rFonts w:ascii="Cambria" w:hAnsi="Cambria"/>
          <w:color w:val="000000"/>
          <w:sz w:val="26"/>
          <w:szCs w:val="26"/>
        </w:rPr>
        <w:t>“And I tell you, ask, and it will be given to you; seek, and you will find; knock, and it will be opened to you.” Luke 11:9</w:t>
      </w:r>
    </w:p>
    <w:p w14:paraId="5E619B75" w14:textId="77777777" w:rsidR="0062729B" w:rsidRDefault="0062729B" w:rsidP="0062729B"/>
    <w:p w14:paraId="6195D1B6" w14:textId="77777777" w:rsidR="0062729B" w:rsidRDefault="0062729B" w:rsidP="0062729B">
      <w:pPr>
        <w:pStyle w:val="NormalWeb"/>
        <w:numPr>
          <w:ilvl w:val="0"/>
          <w:numId w:val="4"/>
        </w:numPr>
        <w:spacing w:before="0" w:beforeAutospacing="0" w:after="0" w:afterAutospacing="0"/>
        <w:textAlignment w:val="baseline"/>
        <w:rPr>
          <w:rFonts w:ascii="Cambria" w:hAnsi="Cambria"/>
          <w:color w:val="000000"/>
          <w:sz w:val="26"/>
          <w:szCs w:val="26"/>
        </w:rPr>
      </w:pPr>
      <w:r>
        <w:rPr>
          <w:rFonts w:ascii="Cambria" w:hAnsi="Cambria"/>
          <w:color w:val="000000"/>
          <w:sz w:val="26"/>
          <w:szCs w:val="26"/>
        </w:rPr>
        <w:t xml:space="preserve">Focus on the </w:t>
      </w:r>
      <w:r>
        <w:rPr>
          <w:rFonts w:ascii="Cambria" w:hAnsi="Cambria"/>
          <w:b/>
          <w:bCs/>
          <w:color w:val="000000"/>
          <w:sz w:val="26"/>
          <w:szCs w:val="26"/>
        </w:rPr>
        <w:t>Spiritual</w:t>
      </w:r>
      <w:r>
        <w:rPr>
          <w:rFonts w:ascii="Cambria" w:hAnsi="Cambria"/>
          <w:color w:val="000000"/>
          <w:sz w:val="26"/>
          <w:szCs w:val="26"/>
        </w:rPr>
        <w:t xml:space="preserve"> and </w:t>
      </w:r>
      <w:r>
        <w:rPr>
          <w:rFonts w:ascii="Cambria" w:hAnsi="Cambria"/>
          <w:b/>
          <w:bCs/>
          <w:color w:val="000000"/>
          <w:sz w:val="26"/>
          <w:szCs w:val="26"/>
        </w:rPr>
        <w:t>Eternal</w:t>
      </w:r>
      <w:r>
        <w:rPr>
          <w:rFonts w:ascii="Cambria" w:hAnsi="Cambria"/>
          <w:color w:val="000000"/>
          <w:sz w:val="26"/>
          <w:szCs w:val="26"/>
        </w:rPr>
        <w:t xml:space="preserve"> (John 6:39-40, 44, 54, 63)</w:t>
      </w:r>
    </w:p>
    <w:p w14:paraId="4B9B16C5" w14:textId="77777777" w:rsidR="0062729B" w:rsidRDefault="0062729B" w:rsidP="0062729B"/>
    <w:p w14:paraId="17C573BD" w14:textId="77777777" w:rsidR="0062729B" w:rsidRDefault="0062729B" w:rsidP="0062729B">
      <w:pPr>
        <w:pStyle w:val="NormalWeb"/>
        <w:spacing w:before="0" w:beforeAutospacing="0" w:after="0" w:afterAutospacing="0"/>
      </w:pPr>
      <w:r>
        <w:rPr>
          <w:rFonts w:ascii="Cambria" w:hAnsi="Cambria"/>
          <w:color w:val="000000"/>
          <w:sz w:val="26"/>
          <w:szCs w:val="26"/>
        </w:rPr>
        <w:t>“May the God of our Lord Jesus Christ, the Father of glory, give you the Spirit of wisdom and revelation in the knowledge of him, having the eyes of your hearts enlightened, that you may know what is the hope to which he has called you, what are the riches of his glorious inheritance in the saints.” Ephesians 1:17-18</w:t>
      </w:r>
    </w:p>
    <w:p w14:paraId="35244459" w14:textId="77777777" w:rsidR="00F55697" w:rsidRDefault="00F55697"/>
    <w:sectPr w:rsidR="00F55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E4944"/>
    <w:multiLevelType w:val="multilevel"/>
    <w:tmpl w:val="F86A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932953"/>
    <w:multiLevelType w:val="multilevel"/>
    <w:tmpl w:val="45789A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E51F78"/>
    <w:multiLevelType w:val="multilevel"/>
    <w:tmpl w:val="F86A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90C5CCF"/>
    <w:multiLevelType w:val="multilevel"/>
    <w:tmpl w:val="9C8079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9B"/>
    <w:rsid w:val="00373920"/>
    <w:rsid w:val="0062729B"/>
    <w:rsid w:val="007F6846"/>
    <w:rsid w:val="00F5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5F20"/>
  <w15:chartTrackingRefBased/>
  <w15:docId w15:val="{097A4D9C-1876-4F58-A243-0FB4284E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9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2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2022-02-08T14:35:00Z</dcterms:created>
  <dcterms:modified xsi:type="dcterms:W3CDTF">2022-02-11T17:37:00Z</dcterms:modified>
</cp:coreProperties>
</file>