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731" w14:textId="77777777" w:rsidR="005B1DAD" w:rsidRDefault="005B1DAD" w:rsidP="005B1DAD">
      <w:pPr>
        <w:pStyle w:val="NormalWeb"/>
        <w:spacing w:before="0" w:beforeAutospacing="0" w:after="0" w:afterAutospacing="0"/>
        <w:jc w:val="center"/>
      </w:pPr>
      <w:r>
        <w:rPr>
          <w:rFonts w:ascii="Cambria" w:hAnsi="Cambria"/>
          <w:b/>
          <w:bCs/>
          <w:color w:val="000000"/>
          <w:sz w:val="34"/>
          <w:szCs w:val="34"/>
        </w:rPr>
        <w:t>Invest in a Few</w:t>
      </w:r>
    </w:p>
    <w:p w14:paraId="5D96A58E" w14:textId="77777777" w:rsidR="005B1DAD" w:rsidRDefault="005B1DAD" w:rsidP="005B1DAD">
      <w:pPr>
        <w:pStyle w:val="NormalWeb"/>
        <w:spacing w:before="0" w:beforeAutospacing="0" w:after="0" w:afterAutospacing="0"/>
        <w:jc w:val="center"/>
      </w:pPr>
      <w:r>
        <w:rPr>
          <w:rFonts w:ascii="Cambria" w:hAnsi="Cambria"/>
          <w:color w:val="000000"/>
          <w:sz w:val="26"/>
          <w:szCs w:val="26"/>
        </w:rPr>
        <w:t>2 Timothy 3:10-17</w:t>
      </w:r>
    </w:p>
    <w:p w14:paraId="775A21DB" w14:textId="77777777" w:rsidR="005B1DAD" w:rsidRDefault="005B1DAD" w:rsidP="005B1DAD">
      <w:pPr>
        <w:pStyle w:val="NormalWeb"/>
        <w:spacing w:before="0" w:beforeAutospacing="0" w:after="0" w:afterAutospacing="0"/>
      </w:pPr>
      <w:r>
        <w:t> </w:t>
      </w:r>
    </w:p>
    <w:p w14:paraId="57D1D6A1" w14:textId="72A52AB3" w:rsidR="005B1DAD" w:rsidRDefault="005B1DAD" w:rsidP="005B1DAD">
      <w:pPr>
        <w:pStyle w:val="NormalWeb"/>
        <w:spacing w:before="0" w:beforeAutospacing="0" w:after="0" w:afterAutospacing="0"/>
        <w:rPr>
          <w:rFonts w:ascii="Cambria" w:hAnsi="Cambria"/>
          <w:color w:val="000000"/>
          <w:sz w:val="26"/>
          <w:szCs w:val="26"/>
        </w:rPr>
      </w:pPr>
      <w:r>
        <w:rPr>
          <w:rFonts w:ascii="Cambria" w:hAnsi="Cambria"/>
          <w:color w:val="000000"/>
          <w:sz w:val="26"/>
          <w:szCs w:val="26"/>
        </w:rPr>
        <w:t>“What you have heard from me in the presence of many witnesses, entrust to faithful men, who will be able to teach others.” 2 Timothy 2:2</w:t>
      </w:r>
    </w:p>
    <w:p w14:paraId="45641A2D" w14:textId="77777777" w:rsidR="0092157C" w:rsidRDefault="0092157C" w:rsidP="005B1DAD">
      <w:pPr>
        <w:pStyle w:val="NormalWeb"/>
        <w:spacing w:before="0" w:beforeAutospacing="0" w:after="0" w:afterAutospacing="0"/>
      </w:pPr>
    </w:p>
    <w:p w14:paraId="2823B2EF" w14:textId="5F4FDAD0" w:rsidR="005B1DAD" w:rsidRPr="005B1DAD" w:rsidRDefault="005B1DAD" w:rsidP="005B1DAD">
      <w:pPr>
        <w:pStyle w:val="NormalWeb"/>
        <w:spacing w:before="0" w:beforeAutospacing="0" w:after="0" w:afterAutospacing="0"/>
        <w:rPr>
          <w:b/>
          <w:bCs/>
        </w:rPr>
      </w:pPr>
      <w:r>
        <w:rPr>
          <w:rStyle w:val="gmail-apple-tab-span"/>
          <w:rFonts w:ascii="Cambria" w:hAnsi="Cambria"/>
          <w:color w:val="000000"/>
          <w:sz w:val="26"/>
          <w:szCs w:val="26"/>
        </w:rPr>
        <w:tab/>
      </w:r>
      <w:r>
        <w:rPr>
          <w:rStyle w:val="gmail-apple-tab-span"/>
          <w:rFonts w:ascii="Cambria" w:hAnsi="Cambria"/>
          <w:color w:val="000000"/>
          <w:sz w:val="26"/>
          <w:szCs w:val="26"/>
        </w:rPr>
        <w:tab/>
      </w:r>
      <w:r w:rsidRPr="005B1DAD">
        <w:rPr>
          <w:rFonts w:ascii="Cambria" w:hAnsi="Cambria"/>
          <w:b/>
          <w:bCs/>
          <w:color w:val="000000"/>
          <w:sz w:val="26"/>
          <w:szCs w:val="26"/>
        </w:rPr>
        <w:t>F</w:t>
      </w:r>
      <w:r w:rsidR="00E26D70">
        <w:rPr>
          <w:rFonts w:ascii="Cambria" w:hAnsi="Cambria"/>
          <w:b/>
          <w:bCs/>
          <w:color w:val="000000"/>
          <w:sz w:val="26"/>
          <w:szCs w:val="26"/>
        </w:rPr>
        <w:t>_______________</w:t>
      </w:r>
      <w:r w:rsidRPr="005B1DAD">
        <w:rPr>
          <w:rStyle w:val="gmail-apple-tab-span"/>
          <w:rFonts w:ascii="Cambria" w:hAnsi="Cambria"/>
          <w:b/>
          <w:bCs/>
          <w:color w:val="000000"/>
          <w:sz w:val="26"/>
          <w:szCs w:val="26"/>
        </w:rPr>
        <w:tab/>
      </w:r>
      <w:r w:rsidRPr="005B1DAD">
        <w:rPr>
          <w:rFonts w:ascii="Cambria" w:hAnsi="Cambria"/>
          <w:b/>
          <w:bCs/>
          <w:color w:val="000000"/>
          <w:sz w:val="26"/>
          <w:szCs w:val="26"/>
        </w:rPr>
        <w:t>A</w:t>
      </w:r>
      <w:r w:rsidR="00E26D70">
        <w:rPr>
          <w:rFonts w:ascii="Cambria" w:hAnsi="Cambria"/>
          <w:b/>
          <w:bCs/>
          <w:color w:val="000000"/>
          <w:sz w:val="26"/>
          <w:szCs w:val="26"/>
        </w:rPr>
        <w:t>_______________</w:t>
      </w:r>
      <w:r w:rsidRPr="005B1DAD">
        <w:rPr>
          <w:rStyle w:val="gmail-apple-tab-span"/>
          <w:rFonts w:ascii="Cambria" w:hAnsi="Cambria"/>
          <w:b/>
          <w:bCs/>
          <w:color w:val="000000"/>
          <w:sz w:val="26"/>
          <w:szCs w:val="26"/>
        </w:rPr>
        <w:tab/>
      </w:r>
      <w:r w:rsidRPr="005B1DAD">
        <w:rPr>
          <w:rFonts w:ascii="Cambria" w:hAnsi="Cambria"/>
          <w:b/>
          <w:bCs/>
          <w:color w:val="000000"/>
          <w:sz w:val="26"/>
          <w:szCs w:val="26"/>
        </w:rPr>
        <w:t>T</w:t>
      </w:r>
      <w:r w:rsidR="00E26D70">
        <w:rPr>
          <w:rFonts w:ascii="Cambria" w:hAnsi="Cambria"/>
          <w:b/>
          <w:bCs/>
          <w:color w:val="000000"/>
          <w:sz w:val="26"/>
          <w:szCs w:val="26"/>
        </w:rPr>
        <w:t>_______________</w:t>
      </w:r>
    </w:p>
    <w:p w14:paraId="7C94497F" w14:textId="77777777" w:rsidR="005B1DAD" w:rsidRDefault="005B1DAD" w:rsidP="005B1DAD">
      <w:pPr>
        <w:pStyle w:val="NormalWeb"/>
        <w:spacing w:before="0" w:beforeAutospacing="0" w:after="0" w:afterAutospacing="0"/>
      </w:pPr>
      <w:r>
        <w:t> </w:t>
      </w:r>
    </w:p>
    <w:p w14:paraId="5FD482B3" w14:textId="7C3D43CB" w:rsidR="005B1DAD" w:rsidRDefault="005B1DAD" w:rsidP="001416B0">
      <w:pPr>
        <w:pStyle w:val="NormalWeb"/>
        <w:spacing w:before="0" w:beforeAutospacing="0" w:after="0" w:afterAutospacing="0" w:line="360" w:lineRule="auto"/>
      </w:pPr>
      <w:r>
        <w:rPr>
          <w:rFonts w:ascii="Cambria" w:hAnsi="Cambria"/>
          <w:b/>
          <w:bCs/>
          <w:color w:val="000000"/>
          <w:sz w:val="26"/>
          <w:szCs w:val="26"/>
        </w:rPr>
        <w:t>How to Raise up Disciple</w:t>
      </w:r>
      <w:r>
        <w:rPr>
          <w:rFonts w:ascii="Cambria" w:hAnsi="Cambria"/>
          <w:b/>
          <w:bCs/>
          <w:color w:val="000000"/>
          <w:sz w:val="26"/>
          <w:szCs w:val="26"/>
        </w:rPr>
        <w:t>-</w:t>
      </w:r>
      <w:r>
        <w:rPr>
          <w:rFonts w:ascii="Cambria" w:hAnsi="Cambria"/>
          <w:b/>
          <w:bCs/>
          <w:color w:val="000000"/>
          <w:sz w:val="26"/>
          <w:szCs w:val="26"/>
        </w:rPr>
        <w:t>makers:</w:t>
      </w:r>
    </w:p>
    <w:p w14:paraId="76A6E6B7" w14:textId="2DD97A3B" w:rsidR="005B1DAD" w:rsidRDefault="005B1DAD" w:rsidP="005B1DAD">
      <w:pPr>
        <w:numPr>
          <w:ilvl w:val="0"/>
          <w:numId w:val="1"/>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M</w:t>
      </w:r>
      <w:r w:rsidR="00E26D70">
        <w:rPr>
          <w:rFonts w:ascii="Cambria" w:hAnsi="Cambria" w:cs="Times New Roman"/>
          <w:b/>
          <w:bCs/>
          <w:color w:val="000000"/>
          <w:sz w:val="26"/>
          <w:szCs w:val="26"/>
        </w:rPr>
        <w:t>____________</w:t>
      </w:r>
      <w:r>
        <w:rPr>
          <w:rFonts w:ascii="Cambria" w:hAnsi="Cambria" w:cs="Times New Roman"/>
          <w:color w:val="000000"/>
          <w:sz w:val="26"/>
          <w:szCs w:val="26"/>
        </w:rPr>
        <w:t xml:space="preserve"> godliness, purpose</w:t>
      </w:r>
      <w:r>
        <w:rPr>
          <w:rFonts w:ascii="Cambria" w:hAnsi="Cambria" w:cs="Times New Roman"/>
          <w:color w:val="000000"/>
          <w:sz w:val="26"/>
          <w:szCs w:val="26"/>
        </w:rPr>
        <w:t>,</w:t>
      </w:r>
      <w:r>
        <w:rPr>
          <w:rFonts w:ascii="Cambria" w:hAnsi="Cambria" w:cs="Times New Roman"/>
          <w:color w:val="000000"/>
          <w:sz w:val="26"/>
          <w:szCs w:val="26"/>
        </w:rPr>
        <w:t xml:space="preserve"> and perseverance (v. 10-12)</w:t>
      </w:r>
    </w:p>
    <w:p w14:paraId="7BEDE493" w14:textId="77777777" w:rsidR="005B1DAD" w:rsidRDefault="005B1DAD" w:rsidP="005B1DAD">
      <w:pPr>
        <w:numPr>
          <w:ilvl w:val="1"/>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Godliness (making much of God) always leads to holiness</w:t>
      </w:r>
    </w:p>
    <w:p w14:paraId="7066E365" w14:textId="77777777" w:rsidR="005B1DAD" w:rsidRDefault="005B1DAD" w:rsidP="005B1DAD">
      <w:pPr>
        <w:numPr>
          <w:ilvl w:val="1"/>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Holiness (making much of discipline) rarely leads to godliness</w:t>
      </w:r>
    </w:p>
    <w:p w14:paraId="362E8D9B" w14:textId="77777777" w:rsidR="005B1DAD" w:rsidRDefault="005B1DAD" w:rsidP="005B1DAD"/>
    <w:p w14:paraId="32FB4D26" w14:textId="2D596EEA" w:rsidR="005B1DAD" w:rsidRPr="005B1DAD" w:rsidRDefault="005B1DAD" w:rsidP="005B1DAD">
      <w:pPr>
        <w:pStyle w:val="ListParagraph"/>
        <w:numPr>
          <w:ilvl w:val="0"/>
          <w:numId w:val="1"/>
        </w:numPr>
        <w:textAlignment w:val="baseline"/>
        <w:rPr>
          <w:rFonts w:ascii="Cambria" w:hAnsi="Cambria" w:cs="Times New Roman"/>
          <w:color w:val="000000"/>
          <w:sz w:val="26"/>
          <w:szCs w:val="26"/>
        </w:rPr>
      </w:pPr>
      <w:r w:rsidRPr="005B1DAD">
        <w:rPr>
          <w:rFonts w:ascii="Cambria" w:hAnsi="Cambria" w:cs="Times New Roman"/>
          <w:b/>
          <w:bCs/>
          <w:color w:val="000000"/>
          <w:sz w:val="26"/>
          <w:szCs w:val="26"/>
        </w:rPr>
        <w:t>T</w:t>
      </w:r>
      <w:r w:rsidR="00E26D70">
        <w:rPr>
          <w:rFonts w:ascii="Cambria" w:hAnsi="Cambria" w:cs="Times New Roman"/>
          <w:b/>
          <w:bCs/>
          <w:color w:val="000000"/>
          <w:sz w:val="26"/>
          <w:szCs w:val="26"/>
        </w:rPr>
        <w:t>____________</w:t>
      </w:r>
      <w:r w:rsidRPr="005B1DAD">
        <w:rPr>
          <w:rFonts w:ascii="Cambria" w:hAnsi="Cambria" w:cs="Times New Roman"/>
          <w:color w:val="000000"/>
          <w:sz w:val="26"/>
          <w:szCs w:val="26"/>
        </w:rPr>
        <w:t xml:space="preserve"> the Bible, focused on the gospel (v. 13-15)</w:t>
      </w:r>
    </w:p>
    <w:p w14:paraId="6DCB7C79" w14:textId="77777777" w:rsidR="005B1DAD" w:rsidRDefault="005B1DAD" w:rsidP="005B1DAD"/>
    <w:p w14:paraId="32732DB6" w14:textId="49D7B7E9" w:rsidR="005B1DAD" w:rsidRDefault="005B1DAD" w:rsidP="005B1DAD">
      <w:pPr>
        <w:pStyle w:val="NormalWeb"/>
        <w:spacing w:before="0" w:beforeAutospacing="0" w:after="0" w:afterAutospacing="0"/>
        <w:rPr>
          <w:rFonts w:ascii="Cambria" w:hAnsi="Cambria"/>
          <w:color w:val="000000"/>
          <w:sz w:val="26"/>
          <w:szCs w:val="26"/>
        </w:rPr>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14:paraId="73B7306C" w14:textId="77777777" w:rsidR="005B1DAD" w:rsidRDefault="005B1DAD" w:rsidP="005B1DAD">
      <w:pPr>
        <w:pStyle w:val="NormalWeb"/>
        <w:spacing w:before="0" w:beforeAutospacing="0" w:after="0" w:afterAutospacing="0"/>
      </w:pPr>
    </w:p>
    <w:p w14:paraId="07AD6D6C" w14:textId="1087777E" w:rsidR="005B1DAD" w:rsidRDefault="005B1DAD" w:rsidP="0092157C">
      <w:pPr>
        <w:pStyle w:val="ListParagraph"/>
        <w:numPr>
          <w:ilvl w:val="0"/>
          <w:numId w:val="1"/>
        </w:numPr>
      </w:pPr>
      <w:r w:rsidRPr="0092157C">
        <w:rPr>
          <w:rFonts w:ascii="Cambria" w:hAnsi="Cambria"/>
          <w:b/>
          <w:bCs/>
          <w:color w:val="000000"/>
          <w:sz w:val="26"/>
          <w:szCs w:val="26"/>
        </w:rPr>
        <w:t>T</w:t>
      </w:r>
      <w:r w:rsidR="00E26D70">
        <w:rPr>
          <w:rFonts w:ascii="Cambria" w:hAnsi="Cambria"/>
          <w:b/>
          <w:bCs/>
          <w:color w:val="000000"/>
          <w:sz w:val="26"/>
          <w:szCs w:val="26"/>
        </w:rPr>
        <w:t>____________</w:t>
      </w:r>
      <w:r w:rsidRPr="0092157C">
        <w:rPr>
          <w:rFonts w:ascii="Cambria" w:hAnsi="Cambria"/>
          <w:color w:val="000000"/>
          <w:sz w:val="26"/>
          <w:szCs w:val="26"/>
        </w:rPr>
        <w:t xml:space="preserve"> holiness, discipline</w:t>
      </w:r>
      <w:r w:rsidRPr="0092157C">
        <w:rPr>
          <w:rFonts w:ascii="Cambria" w:hAnsi="Cambria"/>
          <w:color w:val="000000"/>
          <w:sz w:val="26"/>
          <w:szCs w:val="26"/>
        </w:rPr>
        <w:t>,</w:t>
      </w:r>
      <w:r w:rsidRPr="0092157C">
        <w:rPr>
          <w:rFonts w:ascii="Cambria" w:hAnsi="Cambria"/>
          <w:color w:val="000000"/>
          <w:sz w:val="26"/>
          <w:szCs w:val="26"/>
        </w:rPr>
        <w:t xml:space="preserve"> and mission (v. 16-17)</w:t>
      </w:r>
    </w:p>
    <w:p w14:paraId="51F61E55" w14:textId="2F0B7BBE" w:rsidR="00E26D70" w:rsidRDefault="00E26D70">
      <w:pPr>
        <w:spacing w:after="160" w:line="259" w:lineRule="auto"/>
      </w:pPr>
      <w:r>
        <w:br w:type="page"/>
      </w:r>
    </w:p>
    <w:p w14:paraId="549C2C51" w14:textId="77777777" w:rsidR="00E26D70" w:rsidRDefault="00E26D70" w:rsidP="00E26D70">
      <w:pPr>
        <w:pStyle w:val="NormalWeb"/>
        <w:spacing w:before="0" w:beforeAutospacing="0" w:after="0" w:afterAutospacing="0"/>
        <w:jc w:val="center"/>
      </w:pPr>
      <w:r>
        <w:rPr>
          <w:rFonts w:ascii="Cambria" w:hAnsi="Cambria"/>
          <w:b/>
          <w:bCs/>
          <w:color w:val="000000"/>
          <w:sz w:val="34"/>
          <w:szCs w:val="34"/>
        </w:rPr>
        <w:lastRenderedPageBreak/>
        <w:t>Invest in a Few</w:t>
      </w:r>
    </w:p>
    <w:p w14:paraId="065D06C1" w14:textId="77777777" w:rsidR="00E26D70" w:rsidRDefault="00E26D70" w:rsidP="00E26D70">
      <w:pPr>
        <w:pStyle w:val="NormalWeb"/>
        <w:spacing w:before="0" w:beforeAutospacing="0" w:after="0" w:afterAutospacing="0"/>
        <w:jc w:val="center"/>
      </w:pPr>
      <w:r>
        <w:rPr>
          <w:rFonts w:ascii="Cambria" w:hAnsi="Cambria"/>
          <w:color w:val="000000"/>
          <w:sz w:val="26"/>
          <w:szCs w:val="26"/>
        </w:rPr>
        <w:t>2 Timothy 3:10-17</w:t>
      </w:r>
    </w:p>
    <w:p w14:paraId="39D8E019" w14:textId="77777777" w:rsidR="00E26D70" w:rsidRDefault="00E26D70" w:rsidP="00E26D70">
      <w:pPr>
        <w:pStyle w:val="NormalWeb"/>
        <w:spacing w:before="0" w:beforeAutospacing="0" w:after="0" w:afterAutospacing="0"/>
      </w:pPr>
      <w:r>
        <w:t> </w:t>
      </w:r>
    </w:p>
    <w:p w14:paraId="5019EB95" w14:textId="77777777" w:rsidR="00E26D70" w:rsidRDefault="00E26D70" w:rsidP="00E26D70">
      <w:pPr>
        <w:pStyle w:val="NormalWeb"/>
        <w:spacing w:before="0" w:beforeAutospacing="0" w:after="0" w:afterAutospacing="0"/>
        <w:rPr>
          <w:rFonts w:ascii="Cambria" w:hAnsi="Cambria"/>
          <w:color w:val="000000"/>
          <w:sz w:val="26"/>
          <w:szCs w:val="26"/>
        </w:rPr>
      </w:pPr>
      <w:r>
        <w:rPr>
          <w:rFonts w:ascii="Cambria" w:hAnsi="Cambria"/>
          <w:color w:val="000000"/>
          <w:sz w:val="26"/>
          <w:szCs w:val="26"/>
        </w:rPr>
        <w:t>“What you have heard from me in the presence of many witnesses, entrust to faithful men, who will be able to teach others.” 2 Timothy 2:2</w:t>
      </w:r>
    </w:p>
    <w:p w14:paraId="0D6F9E6E" w14:textId="77777777" w:rsidR="00E26D70" w:rsidRDefault="00E26D70" w:rsidP="00E26D70">
      <w:pPr>
        <w:pStyle w:val="NormalWeb"/>
        <w:spacing w:before="0" w:beforeAutospacing="0" w:after="0" w:afterAutospacing="0"/>
      </w:pPr>
    </w:p>
    <w:p w14:paraId="0E1D99A3" w14:textId="77777777" w:rsidR="00E26D70" w:rsidRPr="005B1DAD" w:rsidRDefault="00E26D70" w:rsidP="00E26D70">
      <w:pPr>
        <w:pStyle w:val="NormalWeb"/>
        <w:spacing w:before="0" w:beforeAutospacing="0" w:after="0" w:afterAutospacing="0"/>
        <w:rPr>
          <w:b/>
          <w:bCs/>
        </w:rPr>
      </w:pPr>
      <w:r>
        <w:rPr>
          <w:rStyle w:val="gmail-apple-tab-span"/>
          <w:rFonts w:ascii="Cambria" w:hAnsi="Cambria"/>
          <w:color w:val="000000"/>
          <w:sz w:val="26"/>
          <w:szCs w:val="26"/>
        </w:rPr>
        <w:tab/>
      </w:r>
      <w:r>
        <w:rPr>
          <w:rStyle w:val="gmail-apple-tab-span"/>
          <w:rFonts w:ascii="Cambria" w:hAnsi="Cambria"/>
          <w:color w:val="000000"/>
          <w:sz w:val="26"/>
          <w:szCs w:val="26"/>
        </w:rPr>
        <w:tab/>
      </w:r>
      <w:r>
        <w:rPr>
          <w:rStyle w:val="gmail-apple-tab-span"/>
          <w:rFonts w:ascii="Cambria" w:hAnsi="Cambria"/>
          <w:color w:val="000000"/>
          <w:sz w:val="26"/>
          <w:szCs w:val="26"/>
        </w:rPr>
        <w:tab/>
      </w:r>
      <w:r w:rsidRPr="005B1DAD">
        <w:rPr>
          <w:rFonts w:ascii="Cambria" w:hAnsi="Cambria"/>
          <w:b/>
          <w:bCs/>
          <w:color w:val="000000"/>
          <w:sz w:val="26"/>
          <w:szCs w:val="26"/>
        </w:rPr>
        <w:t>Faithful</w:t>
      </w:r>
      <w:r w:rsidRPr="005B1DAD">
        <w:rPr>
          <w:rStyle w:val="gmail-apple-tab-span"/>
          <w:rFonts w:ascii="Cambria" w:hAnsi="Cambria"/>
          <w:b/>
          <w:bCs/>
          <w:color w:val="000000"/>
          <w:sz w:val="26"/>
          <w:szCs w:val="26"/>
        </w:rPr>
        <w:tab/>
      </w:r>
      <w:r w:rsidRPr="005B1DAD">
        <w:rPr>
          <w:rFonts w:ascii="Cambria" w:hAnsi="Cambria"/>
          <w:b/>
          <w:bCs/>
          <w:color w:val="000000"/>
          <w:sz w:val="26"/>
          <w:szCs w:val="26"/>
        </w:rPr>
        <w:t>Available</w:t>
      </w:r>
      <w:r w:rsidRPr="005B1DAD">
        <w:rPr>
          <w:rStyle w:val="gmail-apple-tab-span"/>
          <w:rFonts w:ascii="Cambria" w:hAnsi="Cambria"/>
          <w:b/>
          <w:bCs/>
          <w:color w:val="000000"/>
          <w:sz w:val="26"/>
          <w:szCs w:val="26"/>
        </w:rPr>
        <w:tab/>
      </w:r>
      <w:r w:rsidRPr="005B1DAD">
        <w:rPr>
          <w:rFonts w:ascii="Cambria" w:hAnsi="Cambria"/>
          <w:b/>
          <w:bCs/>
          <w:color w:val="000000"/>
          <w:sz w:val="26"/>
          <w:szCs w:val="26"/>
        </w:rPr>
        <w:t>Teachable</w:t>
      </w:r>
    </w:p>
    <w:p w14:paraId="209BB41F" w14:textId="77777777" w:rsidR="00E26D70" w:rsidRDefault="00E26D70" w:rsidP="00E26D70">
      <w:pPr>
        <w:pStyle w:val="NormalWeb"/>
        <w:spacing w:before="0" w:beforeAutospacing="0" w:after="0" w:afterAutospacing="0"/>
      </w:pPr>
      <w:r>
        <w:t> </w:t>
      </w:r>
    </w:p>
    <w:p w14:paraId="1059BBB1" w14:textId="77777777" w:rsidR="00E26D70" w:rsidRDefault="00E26D70" w:rsidP="00E26D70">
      <w:pPr>
        <w:pStyle w:val="NormalWeb"/>
        <w:spacing w:before="0" w:beforeAutospacing="0" w:after="0" w:afterAutospacing="0" w:line="360" w:lineRule="auto"/>
      </w:pPr>
      <w:r>
        <w:rPr>
          <w:rFonts w:ascii="Cambria" w:hAnsi="Cambria"/>
          <w:b/>
          <w:bCs/>
          <w:color w:val="000000"/>
          <w:sz w:val="26"/>
          <w:szCs w:val="26"/>
        </w:rPr>
        <w:t>How to Raise up Disciple-makers:</w:t>
      </w:r>
    </w:p>
    <w:p w14:paraId="5D823224" w14:textId="77777777" w:rsidR="00E26D70" w:rsidRDefault="00E26D70" w:rsidP="00E26D70">
      <w:pPr>
        <w:numPr>
          <w:ilvl w:val="0"/>
          <w:numId w:val="3"/>
        </w:numPr>
        <w:spacing w:line="480" w:lineRule="auto"/>
        <w:textAlignment w:val="baseline"/>
        <w:rPr>
          <w:rFonts w:ascii="Cambria" w:hAnsi="Cambria" w:cs="Times New Roman"/>
          <w:color w:val="000000"/>
          <w:sz w:val="26"/>
          <w:szCs w:val="26"/>
        </w:rPr>
      </w:pPr>
      <w:r>
        <w:rPr>
          <w:rFonts w:ascii="Cambria" w:hAnsi="Cambria" w:cs="Times New Roman"/>
          <w:b/>
          <w:bCs/>
          <w:color w:val="000000"/>
          <w:sz w:val="26"/>
          <w:szCs w:val="26"/>
        </w:rPr>
        <w:t>Model</w:t>
      </w:r>
      <w:r>
        <w:rPr>
          <w:rFonts w:ascii="Cambria" w:hAnsi="Cambria" w:cs="Times New Roman"/>
          <w:color w:val="000000"/>
          <w:sz w:val="26"/>
          <w:szCs w:val="26"/>
        </w:rPr>
        <w:t xml:space="preserve"> godliness, purpose, and perseverance (v. 10-12)</w:t>
      </w:r>
    </w:p>
    <w:p w14:paraId="66CA7BCC" w14:textId="77777777" w:rsidR="00E26D70" w:rsidRDefault="00E26D70" w:rsidP="00E26D70">
      <w:pPr>
        <w:numPr>
          <w:ilvl w:val="1"/>
          <w:numId w:val="3"/>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Godliness (making much of God) always leads to holiness</w:t>
      </w:r>
    </w:p>
    <w:p w14:paraId="00FC3075" w14:textId="77777777" w:rsidR="00E26D70" w:rsidRDefault="00E26D70" w:rsidP="00E26D70">
      <w:pPr>
        <w:numPr>
          <w:ilvl w:val="1"/>
          <w:numId w:val="3"/>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Holiness (making much of discipline) rarely leads to godliness</w:t>
      </w:r>
    </w:p>
    <w:p w14:paraId="65DBA8D5" w14:textId="77777777" w:rsidR="00E26D70" w:rsidRDefault="00E26D70" w:rsidP="00E26D70"/>
    <w:p w14:paraId="36E8D34A" w14:textId="77777777" w:rsidR="00E26D70" w:rsidRPr="005B1DAD" w:rsidRDefault="00E26D70" w:rsidP="00E26D70">
      <w:pPr>
        <w:pStyle w:val="ListParagraph"/>
        <w:numPr>
          <w:ilvl w:val="0"/>
          <w:numId w:val="3"/>
        </w:numPr>
        <w:textAlignment w:val="baseline"/>
        <w:rPr>
          <w:rFonts w:ascii="Cambria" w:hAnsi="Cambria" w:cs="Times New Roman"/>
          <w:color w:val="000000"/>
          <w:sz w:val="26"/>
          <w:szCs w:val="26"/>
        </w:rPr>
      </w:pPr>
      <w:r w:rsidRPr="005B1DAD">
        <w:rPr>
          <w:rFonts w:ascii="Cambria" w:hAnsi="Cambria" w:cs="Times New Roman"/>
          <w:b/>
          <w:bCs/>
          <w:color w:val="000000"/>
          <w:sz w:val="26"/>
          <w:szCs w:val="26"/>
        </w:rPr>
        <w:t>Teach</w:t>
      </w:r>
      <w:r w:rsidRPr="005B1DAD">
        <w:rPr>
          <w:rFonts w:ascii="Cambria" w:hAnsi="Cambria" w:cs="Times New Roman"/>
          <w:color w:val="000000"/>
          <w:sz w:val="26"/>
          <w:szCs w:val="26"/>
        </w:rPr>
        <w:t xml:space="preserve"> the Bible, focused on the gospel (v. 13-15)</w:t>
      </w:r>
    </w:p>
    <w:p w14:paraId="1CFE9002" w14:textId="77777777" w:rsidR="00E26D70" w:rsidRDefault="00E26D70" w:rsidP="00E26D70"/>
    <w:p w14:paraId="6CE75332" w14:textId="77777777" w:rsidR="00E26D70" w:rsidRDefault="00E26D70" w:rsidP="00E26D70">
      <w:pPr>
        <w:pStyle w:val="NormalWeb"/>
        <w:spacing w:before="0" w:beforeAutospacing="0" w:after="0" w:afterAutospacing="0"/>
        <w:rPr>
          <w:rFonts w:ascii="Cambria" w:hAnsi="Cambria"/>
          <w:color w:val="000000"/>
          <w:sz w:val="26"/>
          <w:szCs w:val="26"/>
        </w:rPr>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14:paraId="016FA765" w14:textId="77777777" w:rsidR="00E26D70" w:rsidRDefault="00E26D70" w:rsidP="00E26D70">
      <w:pPr>
        <w:pStyle w:val="NormalWeb"/>
        <w:spacing w:before="0" w:beforeAutospacing="0" w:after="0" w:afterAutospacing="0"/>
      </w:pPr>
    </w:p>
    <w:p w14:paraId="3375757B" w14:textId="77777777" w:rsidR="00E26D70" w:rsidRDefault="00E26D70" w:rsidP="00E26D70">
      <w:pPr>
        <w:pStyle w:val="ListParagraph"/>
        <w:numPr>
          <w:ilvl w:val="0"/>
          <w:numId w:val="3"/>
        </w:numPr>
      </w:pPr>
      <w:r w:rsidRPr="0092157C">
        <w:rPr>
          <w:rFonts w:ascii="Cambria" w:hAnsi="Cambria"/>
          <w:b/>
          <w:bCs/>
          <w:color w:val="000000"/>
          <w:sz w:val="26"/>
          <w:szCs w:val="26"/>
        </w:rPr>
        <w:t>Train</w:t>
      </w:r>
      <w:r w:rsidRPr="0092157C">
        <w:rPr>
          <w:rFonts w:ascii="Cambria" w:hAnsi="Cambria"/>
          <w:color w:val="000000"/>
          <w:sz w:val="26"/>
          <w:szCs w:val="26"/>
        </w:rPr>
        <w:t xml:space="preserve"> holiness, discipline, and mission (v. 16-17)</w:t>
      </w:r>
    </w:p>
    <w:p w14:paraId="6696E949" w14:textId="77777777" w:rsidR="00466146" w:rsidRDefault="00466146"/>
    <w:sectPr w:rsidR="0046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A0BBE"/>
    <w:multiLevelType w:val="multilevel"/>
    <w:tmpl w:val="9C5285CC"/>
    <w:lvl w:ilvl="0">
      <w:start w:val="1"/>
      <w:numFmt w:val="decimal"/>
      <w:lvlText w:val="%1."/>
      <w:lvlJc w:val="left"/>
      <w:pPr>
        <w:tabs>
          <w:tab w:val="num" w:pos="720"/>
        </w:tabs>
        <w:ind w:left="720" w:hanging="360"/>
      </w:pPr>
      <w:rPr>
        <w:sz w:val="26"/>
        <w:szCs w:val="26"/>
      </w:rPr>
    </w:lvl>
    <w:lvl w:ilvl="1">
      <w:numFmt w:val="bullet"/>
      <w:lvlText w:val="o"/>
      <w:lvlJc w:val="left"/>
      <w:pPr>
        <w:tabs>
          <w:tab w:val="num" w:pos="1440"/>
        </w:tabs>
        <w:ind w:left="1440" w:hanging="360"/>
      </w:pPr>
      <w:rPr>
        <w:rFonts w:ascii="Courier New" w:hAnsi="Courier New" w:cs="Times New Roman"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4BB236EC"/>
    <w:multiLevelType w:val="multilevel"/>
    <w:tmpl w:val="902A359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709273EA"/>
    <w:multiLevelType w:val="multilevel"/>
    <w:tmpl w:val="5CF6CBE8"/>
    <w:lvl w:ilvl="0">
      <w:start w:val="1"/>
      <w:numFmt w:val="decimal"/>
      <w:lvlText w:val="%1."/>
      <w:lvlJc w:val="left"/>
      <w:pPr>
        <w:tabs>
          <w:tab w:val="num" w:pos="720"/>
        </w:tabs>
        <w:ind w:left="720" w:hanging="360"/>
      </w:pPr>
      <w:rPr>
        <w:sz w:val="26"/>
        <w:szCs w:val="26"/>
      </w:rPr>
    </w:lvl>
    <w:lvl w:ilvl="1">
      <w:numFmt w:val="bullet"/>
      <w:lvlText w:val="o"/>
      <w:lvlJc w:val="left"/>
      <w:pPr>
        <w:tabs>
          <w:tab w:val="num" w:pos="1440"/>
        </w:tabs>
        <w:ind w:left="1440" w:hanging="360"/>
      </w:pPr>
      <w:rPr>
        <w:rFonts w:ascii="Courier New" w:hAnsi="Courier New" w:cs="Times New Roman"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048918035">
    <w:abstractNumId w:val="0"/>
    <w:lvlOverride w:ilvl="0">
      <w:startOverride w:val="1"/>
    </w:lvlOverride>
    <w:lvlOverride w:ilvl="1"/>
    <w:lvlOverride w:ilvl="2"/>
    <w:lvlOverride w:ilvl="3"/>
    <w:lvlOverride w:ilvl="4"/>
    <w:lvlOverride w:ilvl="5"/>
    <w:lvlOverride w:ilvl="6"/>
    <w:lvlOverride w:ilvl="7"/>
    <w:lvlOverride w:ilvl="8"/>
  </w:num>
  <w:num w:numId="2" w16cid:durableId="2049406268">
    <w:abstractNumId w:val="1"/>
    <w:lvlOverride w:ilvl="0">
      <w:startOverride w:val="1"/>
    </w:lvlOverride>
    <w:lvlOverride w:ilvl="1"/>
    <w:lvlOverride w:ilvl="2"/>
    <w:lvlOverride w:ilvl="3"/>
    <w:lvlOverride w:ilvl="4"/>
    <w:lvlOverride w:ilvl="5"/>
    <w:lvlOverride w:ilvl="6"/>
    <w:lvlOverride w:ilvl="7"/>
    <w:lvlOverride w:ilvl="8"/>
  </w:num>
  <w:num w:numId="3" w16cid:durableId="538056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AD"/>
    <w:rsid w:val="001416B0"/>
    <w:rsid w:val="00466146"/>
    <w:rsid w:val="005B1DAD"/>
    <w:rsid w:val="0092157C"/>
    <w:rsid w:val="00E2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C154"/>
  <w15:chartTrackingRefBased/>
  <w15:docId w15:val="{FA705F6F-195A-4EFB-8D79-D1D1A2D9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DAD"/>
    <w:pPr>
      <w:spacing w:before="100" w:beforeAutospacing="1" w:after="100" w:afterAutospacing="1"/>
    </w:pPr>
  </w:style>
  <w:style w:type="character" w:customStyle="1" w:styleId="gmail-apple-tab-span">
    <w:name w:val="gmail-apple-tab-span"/>
    <w:basedOn w:val="DefaultParagraphFont"/>
    <w:rsid w:val="005B1DAD"/>
  </w:style>
  <w:style w:type="paragraph" w:styleId="ListParagraph">
    <w:name w:val="List Paragraph"/>
    <w:basedOn w:val="Normal"/>
    <w:uiPriority w:val="34"/>
    <w:qFormat/>
    <w:rsid w:val="005B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2022-05-31T17:33:00Z</dcterms:created>
  <dcterms:modified xsi:type="dcterms:W3CDTF">2022-05-31T17:47:00Z</dcterms:modified>
</cp:coreProperties>
</file>