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2D20" w14:textId="77777777" w:rsidR="0044314C" w:rsidRDefault="0044314C" w:rsidP="0044314C">
      <w:pPr>
        <w:pStyle w:val="NormalWeb"/>
        <w:shd w:val="clear" w:color="auto" w:fill="FFFFFF"/>
        <w:spacing w:before="0" w:beforeAutospacing="0" w:after="0" w:afterAutospacing="0"/>
        <w:jc w:val="center"/>
      </w:pPr>
      <w:r>
        <w:rPr>
          <w:rFonts w:ascii="Cambria" w:hAnsi="Cambria"/>
          <w:b/>
          <w:bCs/>
          <w:color w:val="000000"/>
          <w:sz w:val="36"/>
          <w:szCs w:val="36"/>
        </w:rPr>
        <w:t>Love</w:t>
      </w:r>
    </w:p>
    <w:p w14:paraId="5B13D554" w14:textId="77777777" w:rsidR="0044314C" w:rsidRDefault="0044314C" w:rsidP="0044314C">
      <w:pPr>
        <w:pStyle w:val="NormalWeb"/>
        <w:shd w:val="clear" w:color="auto" w:fill="FFFFFF"/>
        <w:spacing w:before="0" w:beforeAutospacing="0" w:after="0" w:afterAutospacing="0"/>
        <w:jc w:val="center"/>
      </w:pPr>
      <w:r>
        <w:rPr>
          <w:rFonts w:ascii="Cambria" w:hAnsi="Cambria"/>
          <w:color w:val="000000"/>
          <w:sz w:val="26"/>
          <w:szCs w:val="26"/>
        </w:rPr>
        <w:t>John 1:9-18</w:t>
      </w:r>
    </w:p>
    <w:p w14:paraId="22EBD3E8" w14:textId="77777777" w:rsidR="0044314C" w:rsidRDefault="0044314C" w:rsidP="0044314C">
      <w:pPr>
        <w:pStyle w:val="NormalWeb"/>
        <w:shd w:val="clear" w:color="auto" w:fill="FFFFFF"/>
        <w:spacing w:before="0" w:beforeAutospacing="0" w:after="0" w:afterAutospacing="0"/>
      </w:pPr>
      <w:r>
        <w:rPr>
          <w:color w:val="000000"/>
        </w:rPr>
        <w:t> </w:t>
      </w:r>
    </w:p>
    <w:p w14:paraId="4C2D3456" w14:textId="77777777" w:rsidR="0044314C" w:rsidRDefault="0044314C" w:rsidP="0044314C">
      <w:pPr>
        <w:pStyle w:val="NormalWeb"/>
        <w:shd w:val="clear" w:color="auto" w:fill="FFFFFF"/>
        <w:spacing w:before="0" w:beforeAutospacing="0" w:after="0" w:afterAutospacing="0"/>
      </w:pPr>
      <w:r>
        <w:rPr>
          <w:rFonts w:ascii="Cambria" w:hAnsi="Cambria"/>
          <w:color w:val="000000"/>
          <w:sz w:val="26"/>
          <w:szCs w:val="26"/>
          <w:shd w:val="clear" w:color="auto" w:fill="FFFFFF"/>
        </w:rPr>
        <w:t>“The true light, which gives light to everyone, was coming into the world.</w:t>
      </w:r>
      <w:r>
        <w:rPr>
          <w:rFonts w:ascii="Cambria" w:hAnsi="Cambria"/>
          <w:b/>
          <w:bCs/>
          <w:color w:val="000000"/>
          <w:sz w:val="26"/>
          <w:szCs w:val="26"/>
          <w:shd w:val="clear" w:color="auto" w:fill="FFFFFF"/>
        </w:rPr>
        <w:t xml:space="preserve"> </w:t>
      </w:r>
      <w:r>
        <w:rPr>
          <w:rFonts w:ascii="Cambria" w:hAnsi="Cambria"/>
          <w:color w:val="000000"/>
          <w:sz w:val="26"/>
          <w:szCs w:val="26"/>
          <w:shd w:val="clear" w:color="auto" w:fill="FFFFFF"/>
        </w:rPr>
        <w:t>He was in the world, and the world was made through him, yet the world did not know him. He came to his own, and his own people did not receive him. But to all who did receive him, who believed in his name, he gave the right to become children of God.” John 1:9-12</w:t>
      </w:r>
    </w:p>
    <w:p w14:paraId="7D3DA4E6" w14:textId="77777777" w:rsidR="0044314C" w:rsidRDefault="0044314C" w:rsidP="0044314C">
      <w:pPr>
        <w:pStyle w:val="NormalWeb"/>
        <w:shd w:val="clear" w:color="auto" w:fill="FFFFFF"/>
        <w:spacing w:before="0" w:beforeAutospacing="0" w:after="0" w:afterAutospacing="0"/>
      </w:pPr>
      <w:r>
        <w:rPr>
          <w:color w:val="000000"/>
        </w:rPr>
        <w:t> </w:t>
      </w:r>
    </w:p>
    <w:p w14:paraId="40EC0DB5" w14:textId="77777777" w:rsidR="0044314C" w:rsidRDefault="0044314C" w:rsidP="0044314C">
      <w:pPr>
        <w:pStyle w:val="NormalWeb"/>
        <w:spacing w:before="0" w:beforeAutospacing="0" w:after="0" w:afterAutospacing="0" w:line="360" w:lineRule="auto"/>
      </w:pPr>
      <w:r>
        <w:rPr>
          <w:rFonts w:ascii="Cambria" w:hAnsi="Cambria"/>
          <w:b/>
          <w:bCs/>
          <w:color w:val="000000"/>
          <w:sz w:val="26"/>
          <w:szCs w:val="26"/>
          <w:u w:val="single"/>
        </w:rPr>
        <w:t>Three Expressions of Jesus’ Love</w:t>
      </w:r>
      <w:r>
        <w:rPr>
          <w:rFonts w:ascii="Cambria" w:hAnsi="Cambria"/>
          <w:b/>
          <w:bCs/>
          <w:color w:val="000000"/>
          <w:sz w:val="26"/>
          <w:szCs w:val="26"/>
        </w:rPr>
        <w:t>:</w:t>
      </w:r>
    </w:p>
    <w:p w14:paraId="3AD69FDD" w14:textId="11F631CA" w:rsidR="0044314C" w:rsidRPr="00A47F8B" w:rsidRDefault="0044314C" w:rsidP="0044314C">
      <w:pPr>
        <w:numPr>
          <w:ilvl w:val="0"/>
          <w:numId w:val="1"/>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Love </w:t>
      </w:r>
      <w:r w:rsidRPr="00A47F8B">
        <w:rPr>
          <w:rFonts w:ascii="Cambria" w:eastAsia="Times New Roman" w:hAnsi="Cambria"/>
          <w:b/>
          <w:bCs/>
          <w:color w:val="000000"/>
          <w:sz w:val="26"/>
          <w:szCs w:val="26"/>
        </w:rPr>
        <w:t>S</w:t>
      </w:r>
      <w:r w:rsidR="00A47F8B">
        <w:rPr>
          <w:rFonts w:ascii="Cambria" w:eastAsia="Times New Roman" w:hAnsi="Cambria"/>
          <w:b/>
          <w:bCs/>
          <w:color w:val="000000"/>
          <w:sz w:val="26"/>
          <w:szCs w:val="26"/>
        </w:rPr>
        <w:t>__________</w:t>
      </w:r>
      <w:r w:rsidRPr="00A47F8B">
        <w:rPr>
          <w:rFonts w:ascii="Cambria" w:eastAsia="Times New Roman" w:hAnsi="Cambria"/>
          <w:b/>
          <w:bCs/>
          <w:color w:val="000000"/>
          <w:sz w:val="26"/>
          <w:szCs w:val="26"/>
        </w:rPr>
        <w:t xml:space="preserve"> </w:t>
      </w:r>
      <w:r w:rsidR="00A47F8B">
        <w:rPr>
          <w:rFonts w:ascii="Cambria" w:eastAsia="Times New Roman" w:hAnsi="Cambria"/>
          <w:b/>
          <w:bCs/>
          <w:color w:val="000000"/>
          <w:sz w:val="26"/>
          <w:szCs w:val="26"/>
        </w:rPr>
        <w:t>_______</w:t>
      </w:r>
      <w:r w:rsidRPr="00A47F8B">
        <w:rPr>
          <w:rFonts w:ascii="Cambria" w:eastAsia="Times New Roman" w:hAnsi="Cambria"/>
          <w:color w:val="000000"/>
          <w:sz w:val="26"/>
          <w:szCs w:val="26"/>
        </w:rPr>
        <w:t xml:space="preserve"> (v. 9-10, 14)</w:t>
      </w:r>
    </w:p>
    <w:p w14:paraId="56BFA339" w14:textId="1D73CB1B" w:rsidR="0044314C" w:rsidRPr="00A47F8B" w:rsidRDefault="0044314C" w:rsidP="0044314C">
      <w:pPr>
        <w:numPr>
          <w:ilvl w:val="0"/>
          <w:numId w:val="1"/>
        </w:numPr>
        <w:spacing w:line="360" w:lineRule="auto"/>
        <w:textAlignment w:val="baseline"/>
        <w:rPr>
          <w:rFonts w:ascii="Cambria" w:eastAsia="Times New Roman" w:hAnsi="Cambria"/>
          <w:color w:val="000000"/>
          <w:sz w:val="26"/>
          <w:szCs w:val="26"/>
        </w:rPr>
      </w:pPr>
      <w:r w:rsidRPr="00A47F8B">
        <w:rPr>
          <w:rFonts w:ascii="Cambria" w:eastAsia="Times New Roman" w:hAnsi="Cambria"/>
          <w:color w:val="000000"/>
          <w:sz w:val="26"/>
          <w:szCs w:val="26"/>
        </w:rPr>
        <w:t xml:space="preserve">Love </w:t>
      </w:r>
      <w:r w:rsidRPr="00A47F8B">
        <w:rPr>
          <w:rFonts w:ascii="Cambria" w:eastAsia="Times New Roman" w:hAnsi="Cambria"/>
          <w:b/>
          <w:bCs/>
          <w:color w:val="000000"/>
          <w:sz w:val="26"/>
          <w:szCs w:val="26"/>
        </w:rPr>
        <w:t>S</w:t>
      </w:r>
      <w:r w:rsidR="00A47F8B">
        <w:rPr>
          <w:rFonts w:ascii="Cambria" w:eastAsia="Times New Roman" w:hAnsi="Cambria"/>
          <w:b/>
          <w:bCs/>
          <w:color w:val="000000"/>
          <w:sz w:val="26"/>
          <w:szCs w:val="26"/>
        </w:rPr>
        <w:t>_________</w:t>
      </w:r>
      <w:r w:rsidRPr="00A47F8B">
        <w:rPr>
          <w:rFonts w:ascii="Cambria" w:eastAsia="Times New Roman" w:hAnsi="Cambria"/>
          <w:color w:val="000000"/>
          <w:sz w:val="26"/>
          <w:szCs w:val="26"/>
        </w:rPr>
        <w:t xml:space="preserve"> (v. 11, 15)</w:t>
      </w:r>
    </w:p>
    <w:p w14:paraId="10E5958E" w14:textId="1E85AB5B" w:rsidR="0044314C" w:rsidRDefault="0044314C" w:rsidP="0044314C">
      <w:pPr>
        <w:numPr>
          <w:ilvl w:val="0"/>
          <w:numId w:val="1"/>
        </w:numPr>
        <w:spacing w:line="360" w:lineRule="auto"/>
        <w:textAlignment w:val="baseline"/>
        <w:rPr>
          <w:rFonts w:ascii="Cambria" w:eastAsia="Times New Roman" w:hAnsi="Cambria"/>
          <w:color w:val="000000"/>
          <w:sz w:val="26"/>
          <w:szCs w:val="26"/>
        </w:rPr>
      </w:pPr>
      <w:r w:rsidRPr="00A47F8B">
        <w:rPr>
          <w:rFonts w:ascii="Cambria" w:eastAsia="Times New Roman" w:hAnsi="Cambria"/>
          <w:color w:val="000000"/>
          <w:sz w:val="26"/>
          <w:szCs w:val="26"/>
        </w:rPr>
        <w:t xml:space="preserve">Love </w:t>
      </w:r>
      <w:r w:rsidRPr="00A47F8B">
        <w:rPr>
          <w:rFonts w:ascii="Cambria" w:eastAsia="Times New Roman" w:hAnsi="Cambria"/>
          <w:b/>
          <w:bCs/>
          <w:color w:val="000000"/>
          <w:sz w:val="26"/>
          <w:szCs w:val="26"/>
        </w:rPr>
        <w:t>S</w:t>
      </w:r>
      <w:r w:rsidR="00A47F8B">
        <w:rPr>
          <w:rFonts w:ascii="Cambria" w:eastAsia="Times New Roman" w:hAnsi="Cambria"/>
          <w:b/>
          <w:bCs/>
          <w:color w:val="000000"/>
          <w:sz w:val="26"/>
          <w:szCs w:val="26"/>
        </w:rPr>
        <w:t>_____________</w:t>
      </w:r>
      <w:r w:rsidRPr="00A47F8B">
        <w:rPr>
          <w:rFonts w:ascii="Cambria" w:eastAsia="Times New Roman" w:hAnsi="Cambria"/>
          <w:color w:val="000000"/>
          <w:sz w:val="26"/>
          <w:szCs w:val="26"/>
        </w:rPr>
        <w:t xml:space="preserve"> (v. 12-13,16</w:t>
      </w:r>
      <w:r>
        <w:rPr>
          <w:rFonts w:ascii="Cambria" w:eastAsia="Times New Roman" w:hAnsi="Cambria"/>
          <w:color w:val="000000"/>
          <w:sz w:val="26"/>
          <w:szCs w:val="26"/>
        </w:rPr>
        <w:t>)</w:t>
      </w:r>
    </w:p>
    <w:p w14:paraId="52A725E0" w14:textId="77777777" w:rsidR="0044314C" w:rsidRDefault="0044314C" w:rsidP="0044314C"/>
    <w:p w14:paraId="7164F28A" w14:textId="77777777" w:rsidR="0044314C" w:rsidRDefault="0044314C" w:rsidP="0044314C">
      <w:pPr>
        <w:pStyle w:val="NormalWeb"/>
        <w:spacing w:before="0" w:beforeAutospacing="0" w:after="0" w:afterAutospacing="0"/>
      </w:pPr>
      <w:r>
        <w:rPr>
          <w:rFonts w:ascii="Cambria" w:hAnsi="Cambria"/>
          <w:color w:val="000000"/>
          <w:sz w:val="26"/>
          <w:szCs w:val="26"/>
          <w:shd w:val="clear" w:color="auto" w:fill="FFFFFF"/>
        </w:rPr>
        <w:t xml:space="preserve">“And the Word became flesh and dwelt among us, and we have seen his glory, glory as of the only Son from the Father, full of grace and truth. </w:t>
      </w:r>
      <w:r>
        <w:rPr>
          <w:rFonts w:ascii="Cambria" w:hAnsi="Cambria"/>
          <w:b/>
          <w:bCs/>
          <w:color w:val="000000"/>
          <w:sz w:val="26"/>
          <w:szCs w:val="26"/>
          <w:shd w:val="clear" w:color="auto" w:fill="FFFFFF"/>
        </w:rPr>
        <w:t> </w:t>
      </w:r>
      <w:r>
        <w:rPr>
          <w:rFonts w:ascii="Cambria" w:hAnsi="Cambria"/>
          <w:color w:val="000000"/>
          <w:sz w:val="26"/>
          <w:szCs w:val="26"/>
          <w:shd w:val="clear" w:color="auto" w:fill="FFFFFF"/>
        </w:rPr>
        <w:t>(John bore witness about him, and cried out, “This was he of whom I said, ‘He who comes after me ranks before me, because he was before me.’”) For from his fullness we have all received, grace upon grace.” John 1:14-16</w:t>
      </w:r>
    </w:p>
    <w:p w14:paraId="48B9951D" w14:textId="77777777" w:rsidR="0044314C" w:rsidRDefault="0044314C" w:rsidP="0044314C"/>
    <w:p w14:paraId="129A527A" w14:textId="77777777" w:rsidR="0044314C" w:rsidRDefault="0044314C" w:rsidP="0044314C">
      <w:pPr>
        <w:pStyle w:val="NormalWeb"/>
        <w:spacing w:before="0" w:beforeAutospacing="0" w:after="0" w:afterAutospacing="0" w:line="360" w:lineRule="auto"/>
      </w:pPr>
      <w:r>
        <w:rPr>
          <w:rFonts w:ascii="Cambria" w:hAnsi="Cambria"/>
          <w:b/>
          <w:bCs/>
          <w:color w:val="000000"/>
          <w:sz w:val="26"/>
          <w:szCs w:val="26"/>
          <w:u w:val="single"/>
        </w:rPr>
        <w:t>The Gospel-Nourished Life</w:t>
      </w:r>
      <w:r>
        <w:rPr>
          <w:rFonts w:ascii="Cambria" w:hAnsi="Cambria"/>
          <w:b/>
          <w:bCs/>
          <w:color w:val="000000"/>
          <w:sz w:val="26"/>
          <w:szCs w:val="26"/>
        </w:rPr>
        <w:t>:</w:t>
      </w:r>
    </w:p>
    <w:p w14:paraId="455ADD19" w14:textId="1E248419" w:rsidR="0044314C" w:rsidRPr="00A47F8B" w:rsidRDefault="0044314C" w:rsidP="0044314C">
      <w:pPr>
        <w:numPr>
          <w:ilvl w:val="0"/>
          <w:numId w:val="2"/>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Look up at the </w:t>
      </w:r>
      <w:r w:rsidRPr="00A47F8B">
        <w:rPr>
          <w:rFonts w:ascii="Cambria" w:eastAsia="Times New Roman" w:hAnsi="Cambria"/>
          <w:b/>
          <w:bCs/>
          <w:color w:val="000000"/>
          <w:sz w:val="26"/>
          <w:szCs w:val="26"/>
        </w:rPr>
        <w:t>P</w:t>
      </w:r>
      <w:r w:rsidR="00A47F8B">
        <w:rPr>
          <w:rFonts w:ascii="Cambria" w:eastAsia="Times New Roman" w:hAnsi="Cambria"/>
          <w:b/>
          <w:bCs/>
          <w:color w:val="000000"/>
          <w:sz w:val="26"/>
          <w:szCs w:val="26"/>
        </w:rPr>
        <w:t>_______________</w:t>
      </w:r>
      <w:r w:rsidRPr="00A47F8B">
        <w:rPr>
          <w:rFonts w:ascii="Cambria" w:eastAsia="Times New Roman" w:hAnsi="Cambria"/>
          <w:color w:val="000000"/>
          <w:sz w:val="26"/>
          <w:szCs w:val="26"/>
        </w:rPr>
        <w:t xml:space="preserve"> of Jesus’ love</w:t>
      </w:r>
    </w:p>
    <w:p w14:paraId="49E0EC90" w14:textId="6B1511FA" w:rsidR="0044314C" w:rsidRPr="00A47F8B" w:rsidRDefault="0044314C" w:rsidP="0044314C">
      <w:pPr>
        <w:numPr>
          <w:ilvl w:val="0"/>
          <w:numId w:val="2"/>
        </w:numPr>
        <w:spacing w:line="360" w:lineRule="auto"/>
        <w:textAlignment w:val="baseline"/>
        <w:rPr>
          <w:rFonts w:ascii="Cambria" w:eastAsia="Times New Roman" w:hAnsi="Cambria"/>
          <w:color w:val="000000"/>
          <w:sz w:val="26"/>
          <w:szCs w:val="26"/>
        </w:rPr>
      </w:pPr>
      <w:r w:rsidRPr="00A47F8B">
        <w:rPr>
          <w:rFonts w:ascii="Cambria" w:eastAsia="Times New Roman" w:hAnsi="Cambria"/>
          <w:color w:val="000000"/>
          <w:sz w:val="26"/>
          <w:szCs w:val="26"/>
        </w:rPr>
        <w:t xml:space="preserve">Look down at the depth of your sin </w:t>
      </w:r>
      <w:r w:rsidR="00A47F8B">
        <w:rPr>
          <w:rFonts w:ascii="Cambria" w:eastAsia="Times New Roman" w:hAnsi="Cambria"/>
          <w:color w:val="000000"/>
          <w:sz w:val="26"/>
          <w:szCs w:val="26"/>
        </w:rPr>
        <w:t>–</w:t>
      </w:r>
      <w:r w:rsidRPr="00A47F8B">
        <w:rPr>
          <w:rFonts w:ascii="Cambria" w:eastAsia="Times New Roman" w:hAnsi="Cambria"/>
          <w:color w:val="000000"/>
          <w:sz w:val="26"/>
          <w:szCs w:val="26"/>
        </w:rPr>
        <w:t xml:space="preserve"> </w:t>
      </w:r>
      <w:r w:rsidRPr="00A47F8B">
        <w:rPr>
          <w:rFonts w:ascii="Cambria" w:eastAsia="Times New Roman" w:hAnsi="Cambria"/>
          <w:b/>
          <w:bCs/>
          <w:color w:val="000000"/>
          <w:sz w:val="26"/>
          <w:szCs w:val="26"/>
        </w:rPr>
        <w:t>I</w:t>
      </w:r>
      <w:r w:rsidR="00A47F8B">
        <w:rPr>
          <w:rFonts w:ascii="Cambria" w:eastAsia="Times New Roman" w:hAnsi="Cambria"/>
          <w:b/>
          <w:bCs/>
          <w:color w:val="000000"/>
          <w:sz w:val="26"/>
          <w:szCs w:val="26"/>
        </w:rPr>
        <w:t>_______________</w:t>
      </w:r>
    </w:p>
    <w:p w14:paraId="54E01A0A" w14:textId="567F5008" w:rsidR="0044314C" w:rsidRPr="00A47F8B" w:rsidRDefault="0044314C" w:rsidP="0044314C">
      <w:pPr>
        <w:numPr>
          <w:ilvl w:val="0"/>
          <w:numId w:val="2"/>
        </w:numPr>
        <w:spacing w:line="360" w:lineRule="auto"/>
        <w:textAlignment w:val="baseline"/>
        <w:rPr>
          <w:rFonts w:ascii="Cambria" w:eastAsia="Times New Roman" w:hAnsi="Cambria"/>
          <w:color w:val="000000"/>
          <w:sz w:val="26"/>
          <w:szCs w:val="26"/>
        </w:rPr>
      </w:pPr>
      <w:r w:rsidRPr="00A47F8B">
        <w:rPr>
          <w:rFonts w:ascii="Cambria" w:eastAsia="Times New Roman" w:hAnsi="Cambria"/>
          <w:color w:val="000000"/>
          <w:sz w:val="26"/>
          <w:szCs w:val="26"/>
        </w:rPr>
        <w:t xml:space="preserve">Experience His </w:t>
      </w:r>
      <w:r w:rsidRPr="00A47F8B">
        <w:rPr>
          <w:rFonts w:ascii="Cambria" w:eastAsia="Times New Roman" w:hAnsi="Cambria"/>
          <w:b/>
          <w:bCs/>
          <w:color w:val="000000"/>
          <w:sz w:val="26"/>
          <w:szCs w:val="26"/>
        </w:rPr>
        <w:t>G</w:t>
      </w:r>
      <w:r w:rsidR="00A47F8B">
        <w:rPr>
          <w:rFonts w:ascii="Cambria" w:eastAsia="Times New Roman" w:hAnsi="Cambria"/>
          <w:b/>
          <w:bCs/>
          <w:color w:val="000000"/>
          <w:sz w:val="26"/>
          <w:szCs w:val="26"/>
        </w:rPr>
        <w:t>__________</w:t>
      </w:r>
      <w:r w:rsidRPr="00A47F8B">
        <w:rPr>
          <w:rFonts w:ascii="Cambria" w:eastAsia="Times New Roman" w:hAnsi="Cambria"/>
          <w:color w:val="000000"/>
          <w:sz w:val="26"/>
          <w:szCs w:val="26"/>
        </w:rPr>
        <w:t xml:space="preserve"> - paying for our adoption</w:t>
      </w:r>
    </w:p>
    <w:p w14:paraId="3453E7A5" w14:textId="194D7118" w:rsidR="0044314C" w:rsidRDefault="0044314C" w:rsidP="0044314C">
      <w:pPr>
        <w:numPr>
          <w:ilvl w:val="0"/>
          <w:numId w:val="2"/>
        </w:numPr>
        <w:spacing w:line="360" w:lineRule="auto"/>
        <w:textAlignment w:val="baseline"/>
        <w:rPr>
          <w:rStyle w:val="DefaultFontHxMailStyle"/>
          <w:rFonts w:ascii="Cambria" w:hAnsi="Cambria"/>
          <w:color w:val="000000"/>
        </w:rPr>
      </w:pPr>
      <w:r w:rsidRPr="00A47F8B">
        <w:rPr>
          <w:rFonts w:ascii="Cambria" w:eastAsia="Times New Roman" w:hAnsi="Cambria"/>
          <w:b/>
          <w:bCs/>
          <w:color w:val="000000"/>
          <w:sz w:val="26"/>
          <w:szCs w:val="26"/>
        </w:rPr>
        <w:t>E</w:t>
      </w:r>
      <w:r w:rsidR="00A47F8B">
        <w:rPr>
          <w:rFonts w:ascii="Cambria" w:eastAsia="Times New Roman" w:hAnsi="Cambria"/>
          <w:b/>
          <w:bCs/>
          <w:color w:val="000000"/>
          <w:sz w:val="26"/>
          <w:szCs w:val="26"/>
        </w:rPr>
        <w:t>__________</w:t>
      </w:r>
      <w:r w:rsidRPr="00A47F8B">
        <w:rPr>
          <w:rFonts w:ascii="Cambria" w:eastAsia="Times New Roman" w:hAnsi="Cambria"/>
          <w:color w:val="000000"/>
          <w:sz w:val="26"/>
          <w:szCs w:val="26"/>
        </w:rPr>
        <w:t xml:space="preserve"> His grace to others</w:t>
      </w:r>
      <w:r>
        <w:rPr>
          <w:rFonts w:ascii="Cambria" w:eastAsia="Times New Roman" w:hAnsi="Cambria"/>
          <w:color w:val="000000"/>
          <w:sz w:val="26"/>
          <w:szCs w:val="26"/>
        </w:rPr>
        <w:t xml:space="preserve"> in sacrificial service</w:t>
      </w:r>
    </w:p>
    <w:p w14:paraId="4A5170C0" w14:textId="337C735E" w:rsidR="00FC2292" w:rsidRDefault="00FC2292">
      <w:pPr>
        <w:spacing w:after="160" w:line="259" w:lineRule="auto"/>
      </w:pPr>
      <w:r>
        <w:br w:type="page"/>
      </w:r>
    </w:p>
    <w:p w14:paraId="0DF8FAC0" w14:textId="77777777" w:rsidR="00FC2292" w:rsidRDefault="00FC2292" w:rsidP="00FC2292">
      <w:pPr>
        <w:pStyle w:val="NormalWeb"/>
        <w:shd w:val="clear" w:color="auto" w:fill="FFFFFF"/>
        <w:spacing w:before="0" w:beforeAutospacing="0" w:after="0" w:afterAutospacing="0"/>
        <w:jc w:val="center"/>
      </w:pPr>
      <w:r>
        <w:rPr>
          <w:rFonts w:ascii="Cambria" w:hAnsi="Cambria"/>
          <w:b/>
          <w:bCs/>
          <w:color w:val="000000"/>
          <w:sz w:val="36"/>
          <w:szCs w:val="36"/>
        </w:rPr>
        <w:lastRenderedPageBreak/>
        <w:t>Love</w:t>
      </w:r>
    </w:p>
    <w:p w14:paraId="23B84981" w14:textId="77777777" w:rsidR="00FC2292" w:rsidRDefault="00FC2292" w:rsidP="00FC2292">
      <w:pPr>
        <w:pStyle w:val="NormalWeb"/>
        <w:shd w:val="clear" w:color="auto" w:fill="FFFFFF"/>
        <w:spacing w:before="0" w:beforeAutospacing="0" w:after="0" w:afterAutospacing="0"/>
        <w:jc w:val="center"/>
      </w:pPr>
      <w:r>
        <w:rPr>
          <w:rFonts w:ascii="Cambria" w:hAnsi="Cambria"/>
          <w:color w:val="000000"/>
          <w:sz w:val="26"/>
          <w:szCs w:val="26"/>
        </w:rPr>
        <w:t>John 1:9-18</w:t>
      </w:r>
    </w:p>
    <w:p w14:paraId="6FE8A4B7" w14:textId="77777777" w:rsidR="00FC2292" w:rsidRDefault="00FC2292" w:rsidP="00FC2292">
      <w:pPr>
        <w:pStyle w:val="NormalWeb"/>
        <w:shd w:val="clear" w:color="auto" w:fill="FFFFFF"/>
        <w:spacing w:before="0" w:beforeAutospacing="0" w:after="0" w:afterAutospacing="0"/>
      </w:pPr>
      <w:r>
        <w:rPr>
          <w:color w:val="000000"/>
        </w:rPr>
        <w:t> </w:t>
      </w:r>
    </w:p>
    <w:p w14:paraId="4B03EBED" w14:textId="77777777" w:rsidR="00FC2292" w:rsidRDefault="00FC2292" w:rsidP="00FC2292">
      <w:pPr>
        <w:pStyle w:val="NormalWeb"/>
        <w:shd w:val="clear" w:color="auto" w:fill="FFFFFF"/>
        <w:spacing w:before="0" w:beforeAutospacing="0" w:after="0" w:afterAutospacing="0"/>
      </w:pPr>
      <w:r>
        <w:rPr>
          <w:rFonts w:ascii="Cambria" w:hAnsi="Cambria"/>
          <w:color w:val="000000"/>
          <w:sz w:val="26"/>
          <w:szCs w:val="26"/>
          <w:shd w:val="clear" w:color="auto" w:fill="FFFFFF"/>
        </w:rPr>
        <w:t>“The true light, which gives light to everyone, was coming into the world.</w:t>
      </w:r>
      <w:r>
        <w:rPr>
          <w:rFonts w:ascii="Cambria" w:hAnsi="Cambria"/>
          <w:b/>
          <w:bCs/>
          <w:color w:val="000000"/>
          <w:sz w:val="26"/>
          <w:szCs w:val="26"/>
          <w:shd w:val="clear" w:color="auto" w:fill="FFFFFF"/>
        </w:rPr>
        <w:t xml:space="preserve"> </w:t>
      </w:r>
      <w:r>
        <w:rPr>
          <w:rFonts w:ascii="Cambria" w:hAnsi="Cambria"/>
          <w:color w:val="000000"/>
          <w:sz w:val="26"/>
          <w:szCs w:val="26"/>
          <w:shd w:val="clear" w:color="auto" w:fill="FFFFFF"/>
        </w:rPr>
        <w:t>He was in the world, and the world was made through him, yet the world did not know him. He came to his own, and his own people did not receive him. But to all who did receive him, who believed in his name, he gave the right to become children of God.” John 1:9-12</w:t>
      </w:r>
    </w:p>
    <w:p w14:paraId="707ECF37" w14:textId="77777777" w:rsidR="00FC2292" w:rsidRDefault="00FC2292" w:rsidP="00FC2292">
      <w:pPr>
        <w:pStyle w:val="NormalWeb"/>
        <w:shd w:val="clear" w:color="auto" w:fill="FFFFFF"/>
        <w:spacing w:before="0" w:beforeAutospacing="0" w:after="0" w:afterAutospacing="0"/>
      </w:pPr>
      <w:r>
        <w:rPr>
          <w:color w:val="000000"/>
        </w:rPr>
        <w:t> </w:t>
      </w:r>
    </w:p>
    <w:p w14:paraId="4BE0754E" w14:textId="77777777" w:rsidR="00FC2292" w:rsidRDefault="00FC2292" w:rsidP="00FC2292">
      <w:pPr>
        <w:pStyle w:val="NormalWeb"/>
        <w:spacing w:before="0" w:beforeAutospacing="0" w:after="0" w:afterAutospacing="0" w:line="360" w:lineRule="auto"/>
      </w:pPr>
      <w:r>
        <w:rPr>
          <w:rFonts w:ascii="Cambria" w:hAnsi="Cambria"/>
          <w:b/>
          <w:bCs/>
          <w:color w:val="000000"/>
          <w:sz w:val="26"/>
          <w:szCs w:val="26"/>
          <w:u w:val="single"/>
        </w:rPr>
        <w:t>Three Expressions of Jesus’ Love</w:t>
      </w:r>
      <w:r>
        <w:rPr>
          <w:rFonts w:ascii="Cambria" w:hAnsi="Cambria"/>
          <w:b/>
          <w:bCs/>
          <w:color w:val="000000"/>
          <w:sz w:val="26"/>
          <w:szCs w:val="26"/>
        </w:rPr>
        <w:t>:</w:t>
      </w:r>
    </w:p>
    <w:p w14:paraId="7D0102C8" w14:textId="77777777" w:rsidR="00FC2292" w:rsidRDefault="00FC2292" w:rsidP="00FC2292">
      <w:pPr>
        <w:numPr>
          <w:ilvl w:val="0"/>
          <w:numId w:val="1"/>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Love </w:t>
      </w:r>
      <w:r>
        <w:rPr>
          <w:rFonts w:ascii="Cambria" w:eastAsia="Times New Roman" w:hAnsi="Cambria"/>
          <w:b/>
          <w:bCs/>
          <w:color w:val="000000"/>
          <w:sz w:val="26"/>
          <w:szCs w:val="26"/>
          <w:u w:val="single"/>
        </w:rPr>
        <w:t>Shows up</w:t>
      </w:r>
      <w:r>
        <w:rPr>
          <w:rFonts w:ascii="Cambria" w:eastAsia="Times New Roman" w:hAnsi="Cambria"/>
          <w:color w:val="000000"/>
          <w:sz w:val="26"/>
          <w:szCs w:val="26"/>
        </w:rPr>
        <w:t xml:space="preserve"> (v. 9-10, 14)</w:t>
      </w:r>
    </w:p>
    <w:p w14:paraId="2AD49D81" w14:textId="77777777" w:rsidR="00FC2292" w:rsidRDefault="00FC2292" w:rsidP="00FC2292">
      <w:pPr>
        <w:numPr>
          <w:ilvl w:val="0"/>
          <w:numId w:val="1"/>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Love </w:t>
      </w:r>
      <w:r>
        <w:rPr>
          <w:rFonts w:ascii="Cambria" w:eastAsia="Times New Roman" w:hAnsi="Cambria"/>
          <w:b/>
          <w:bCs/>
          <w:color w:val="000000"/>
          <w:sz w:val="26"/>
          <w:szCs w:val="26"/>
          <w:u w:val="single"/>
        </w:rPr>
        <w:t>Serves</w:t>
      </w:r>
      <w:r>
        <w:rPr>
          <w:rFonts w:ascii="Cambria" w:eastAsia="Times New Roman" w:hAnsi="Cambria"/>
          <w:color w:val="000000"/>
          <w:sz w:val="26"/>
          <w:szCs w:val="26"/>
        </w:rPr>
        <w:t xml:space="preserve"> (v. 11, 15)</w:t>
      </w:r>
    </w:p>
    <w:p w14:paraId="39AB389A" w14:textId="77777777" w:rsidR="00FC2292" w:rsidRDefault="00FC2292" w:rsidP="00FC2292">
      <w:pPr>
        <w:numPr>
          <w:ilvl w:val="0"/>
          <w:numId w:val="1"/>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Love </w:t>
      </w:r>
      <w:r>
        <w:rPr>
          <w:rFonts w:ascii="Cambria" w:eastAsia="Times New Roman" w:hAnsi="Cambria"/>
          <w:b/>
          <w:bCs/>
          <w:color w:val="000000"/>
          <w:sz w:val="26"/>
          <w:szCs w:val="26"/>
          <w:u w:val="single"/>
        </w:rPr>
        <w:t>Sacrifices</w:t>
      </w:r>
      <w:r>
        <w:rPr>
          <w:rFonts w:ascii="Cambria" w:eastAsia="Times New Roman" w:hAnsi="Cambria"/>
          <w:color w:val="000000"/>
          <w:sz w:val="26"/>
          <w:szCs w:val="26"/>
        </w:rPr>
        <w:t xml:space="preserve"> (v. 12-13,16)</w:t>
      </w:r>
    </w:p>
    <w:p w14:paraId="78A74482" w14:textId="77777777" w:rsidR="00FC2292" w:rsidRDefault="00FC2292" w:rsidP="00FC2292"/>
    <w:p w14:paraId="43FC23E4" w14:textId="77777777" w:rsidR="00FC2292" w:rsidRDefault="00FC2292" w:rsidP="00FC2292">
      <w:pPr>
        <w:pStyle w:val="NormalWeb"/>
        <w:spacing w:before="0" w:beforeAutospacing="0" w:after="0" w:afterAutospacing="0"/>
      </w:pPr>
      <w:r>
        <w:rPr>
          <w:rFonts w:ascii="Cambria" w:hAnsi="Cambria"/>
          <w:color w:val="000000"/>
          <w:sz w:val="26"/>
          <w:szCs w:val="26"/>
          <w:shd w:val="clear" w:color="auto" w:fill="FFFFFF"/>
        </w:rPr>
        <w:t xml:space="preserve">“And the Word became flesh and dwelt among us, and we have seen his glory, glory as of the only Son from the Father, full of grace and truth. </w:t>
      </w:r>
      <w:r>
        <w:rPr>
          <w:rFonts w:ascii="Cambria" w:hAnsi="Cambria"/>
          <w:b/>
          <w:bCs/>
          <w:color w:val="000000"/>
          <w:sz w:val="26"/>
          <w:szCs w:val="26"/>
          <w:shd w:val="clear" w:color="auto" w:fill="FFFFFF"/>
        </w:rPr>
        <w:t> </w:t>
      </w:r>
      <w:r>
        <w:rPr>
          <w:rFonts w:ascii="Cambria" w:hAnsi="Cambria"/>
          <w:color w:val="000000"/>
          <w:sz w:val="26"/>
          <w:szCs w:val="26"/>
          <w:shd w:val="clear" w:color="auto" w:fill="FFFFFF"/>
        </w:rPr>
        <w:t>(John bore witness about him, and cried out, “This was he of whom I said, ‘He who comes after me ranks before me, because he was before me.’”) For from his fullness we have all received, grace upon grace.” John 1:14-16</w:t>
      </w:r>
    </w:p>
    <w:p w14:paraId="3AF9B4A0" w14:textId="77777777" w:rsidR="00FC2292" w:rsidRDefault="00FC2292" w:rsidP="00FC2292"/>
    <w:p w14:paraId="18932CF4" w14:textId="77777777" w:rsidR="00FC2292" w:rsidRDefault="00FC2292" w:rsidP="00FC2292">
      <w:pPr>
        <w:pStyle w:val="NormalWeb"/>
        <w:spacing w:before="0" w:beforeAutospacing="0" w:after="0" w:afterAutospacing="0" w:line="360" w:lineRule="auto"/>
      </w:pPr>
      <w:r>
        <w:rPr>
          <w:rFonts w:ascii="Cambria" w:hAnsi="Cambria"/>
          <w:b/>
          <w:bCs/>
          <w:color w:val="000000"/>
          <w:sz w:val="26"/>
          <w:szCs w:val="26"/>
          <w:u w:val="single"/>
        </w:rPr>
        <w:t>The Gospel-Nourished Life</w:t>
      </w:r>
      <w:r>
        <w:rPr>
          <w:rFonts w:ascii="Cambria" w:hAnsi="Cambria"/>
          <w:b/>
          <w:bCs/>
          <w:color w:val="000000"/>
          <w:sz w:val="26"/>
          <w:szCs w:val="26"/>
        </w:rPr>
        <w:t>:</w:t>
      </w:r>
    </w:p>
    <w:p w14:paraId="61304369" w14:textId="77777777" w:rsidR="00FC2292" w:rsidRDefault="00FC2292" w:rsidP="00FC2292">
      <w:pPr>
        <w:numPr>
          <w:ilvl w:val="0"/>
          <w:numId w:val="3"/>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Look up at the </w:t>
      </w:r>
      <w:r>
        <w:rPr>
          <w:rFonts w:ascii="Cambria" w:eastAsia="Times New Roman" w:hAnsi="Cambria"/>
          <w:b/>
          <w:bCs/>
          <w:color w:val="000000"/>
          <w:sz w:val="26"/>
          <w:szCs w:val="26"/>
          <w:u w:val="single"/>
        </w:rPr>
        <w:t>Perfection</w:t>
      </w:r>
      <w:r>
        <w:rPr>
          <w:rFonts w:ascii="Cambria" w:eastAsia="Times New Roman" w:hAnsi="Cambria"/>
          <w:color w:val="000000"/>
          <w:sz w:val="26"/>
          <w:szCs w:val="26"/>
        </w:rPr>
        <w:t xml:space="preserve"> of Jesus’ love</w:t>
      </w:r>
    </w:p>
    <w:p w14:paraId="13970AE2" w14:textId="77777777" w:rsidR="00FC2292" w:rsidRDefault="00FC2292" w:rsidP="00FC2292">
      <w:pPr>
        <w:numPr>
          <w:ilvl w:val="0"/>
          <w:numId w:val="3"/>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Look down at the depth of your sin - </w:t>
      </w:r>
      <w:r>
        <w:rPr>
          <w:rFonts w:ascii="Cambria" w:eastAsia="Times New Roman" w:hAnsi="Cambria"/>
          <w:b/>
          <w:bCs/>
          <w:color w:val="000000"/>
          <w:sz w:val="26"/>
          <w:szCs w:val="26"/>
          <w:u w:val="single"/>
        </w:rPr>
        <w:t>Indifference</w:t>
      </w:r>
    </w:p>
    <w:p w14:paraId="24893D9F" w14:textId="77777777" w:rsidR="00FC2292" w:rsidRDefault="00FC2292" w:rsidP="00FC2292">
      <w:pPr>
        <w:numPr>
          <w:ilvl w:val="0"/>
          <w:numId w:val="3"/>
        </w:numPr>
        <w:spacing w:line="36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Experience His </w:t>
      </w:r>
      <w:r>
        <w:rPr>
          <w:rFonts w:ascii="Cambria" w:eastAsia="Times New Roman" w:hAnsi="Cambria"/>
          <w:b/>
          <w:bCs/>
          <w:color w:val="000000"/>
          <w:sz w:val="26"/>
          <w:szCs w:val="26"/>
          <w:u w:val="single"/>
        </w:rPr>
        <w:t>Grace</w:t>
      </w:r>
      <w:r>
        <w:rPr>
          <w:rFonts w:ascii="Cambria" w:eastAsia="Times New Roman" w:hAnsi="Cambria"/>
          <w:color w:val="000000"/>
          <w:sz w:val="26"/>
          <w:szCs w:val="26"/>
        </w:rPr>
        <w:t xml:space="preserve"> - paying for our adoption</w:t>
      </w:r>
    </w:p>
    <w:p w14:paraId="400DB51C" w14:textId="77777777" w:rsidR="00FC2292" w:rsidRDefault="00FC2292" w:rsidP="00FC2292">
      <w:pPr>
        <w:numPr>
          <w:ilvl w:val="0"/>
          <w:numId w:val="3"/>
        </w:numPr>
        <w:spacing w:line="360" w:lineRule="auto"/>
        <w:textAlignment w:val="baseline"/>
        <w:rPr>
          <w:rStyle w:val="DefaultFontHxMailStyle"/>
          <w:rFonts w:ascii="Cambria" w:hAnsi="Cambria"/>
          <w:color w:val="000000"/>
        </w:rPr>
      </w:pPr>
      <w:r>
        <w:rPr>
          <w:rFonts w:ascii="Cambria" w:eastAsia="Times New Roman" w:hAnsi="Cambria"/>
          <w:b/>
          <w:bCs/>
          <w:color w:val="000000"/>
          <w:sz w:val="26"/>
          <w:szCs w:val="26"/>
          <w:u w:val="single"/>
        </w:rPr>
        <w:t>Extend</w:t>
      </w:r>
      <w:r>
        <w:rPr>
          <w:rFonts w:ascii="Cambria" w:eastAsia="Times New Roman" w:hAnsi="Cambria"/>
          <w:color w:val="000000"/>
          <w:sz w:val="26"/>
          <w:szCs w:val="26"/>
        </w:rPr>
        <w:t xml:space="preserve"> His grace to others in sacrificial service</w:t>
      </w:r>
    </w:p>
    <w:p w14:paraId="4862B650" w14:textId="77777777" w:rsidR="0044314C" w:rsidRPr="0044314C" w:rsidRDefault="0044314C" w:rsidP="0044314C"/>
    <w:sectPr w:rsidR="0044314C" w:rsidRPr="00443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F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C0449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E152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6127841">
    <w:abstractNumId w:val="2"/>
    <w:lvlOverride w:ilvl="0"/>
    <w:lvlOverride w:ilvl="1"/>
    <w:lvlOverride w:ilvl="2"/>
    <w:lvlOverride w:ilvl="3"/>
    <w:lvlOverride w:ilvl="4"/>
    <w:lvlOverride w:ilvl="5"/>
    <w:lvlOverride w:ilvl="6"/>
    <w:lvlOverride w:ilvl="7"/>
    <w:lvlOverride w:ilvl="8"/>
  </w:num>
  <w:num w:numId="2" w16cid:durableId="1310403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69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4C"/>
    <w:rsid w:val="0044314C"/>
    <w:rsid w:val="00A47F8B"/>
    <w:rsid w:val="00D0046F"/>
    <w:rsid w:val="00FC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6D1B"/>
  <w15:chartTrackingRefBased/>
  <w15:docId w15:val="{2D6BFE2C-D74E-48A2-A678-2FB28285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14C"/>
    <w:pPr>
      <w:spacing w:before="100" w:beforeAutospacing="1" w:after="100" w:afterAutospacing="1"/>
    </w:pPr>
  </w:style>
  <w:style w:type="character" w:customStyle="1" w:styleId="DefaultFontHxMailStyle">
    <w:name w:val="Default Font HxMail Style"/>
    <w:basedOn w:val="DefaultParagraphFont"/>
    <w:rsid w:val="0044314C"/>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2022-11-22T15:23:00Z</dcterms:created>
  <dcterms:modified xsi:type="dcterms:W3CDTF">2022-11-22T15:28:00Z</dcterms:modified>
</cp:coreProperties>
</file>