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8869" w14:textId="77777777" w:rsidR="00FE2FD5" w:rsidRPr="00FE2FD5" w:rsidRDefault="00FE2FD5" w:rsidP="00FE2FD5">
      <w:pPr>
        <w:shd w:val="clear" w:color="auto" w:fill="FFFFFF"/>
        <w:spacing w:after="0" w:line="240" w:lineRule="auto"/>
        <w:jc w:val="center"/>
        <w:rPr>
          <w:rFonts w:ascii="Segoe UI" w:eastAsia="Times New Roman" w:hAnsi="Segoe UI" w:cs="Segoe UI"/>
          <w:color w:val="242424"/>
          <w:sz w:val="23"/>
          <w:szCs w:val="23"/>
        </w:rPr>
      </w:pPr>
      <w:r w:rsidRPr="00FE2FD5">
        <w:rPr>
          <w:rFonts w:ascii="Cambria" w:eastAsia="Times New Roman" w:hAnsi="Cambria" w:cs="Segoe UI"/>
          <w:b/>
          <w:bCs/>
          <w:color w:val="000000"/>
          <w:sz w:val="26"/>
          <w:szCs w:val="26"/>
          <w:bdr w:val="none" w:sz="0" w:space="0" w:color="auto" w:frame="1"/>
        </w:rPr>
        <w:t>Kingdom Habits</w:t>
      </w:r>
    </w:p>
    <w:p w14:paraId="386D1463" w14:textId="77777777" w:rsidR="00FE2FD5" w:rsidRPr="00FE2FD5" w:rsidRDefault="00FE2FD5" w:rsidP="00FE2FD5">
      <w:pPr>
        <w:shd w:val="clear" w:color="auto" w:fill="FFFFFF"/>
        <w:spacing w:after="0" w:line="240" w:lineRule="auto"/>
        <w:jc w:val="center"/>
        <w:rPr>
          <w:rFonts w:ascii="Segoe UI" w:eastAsia="Times New Roman" w:hAnsi="Segoe UI" w:cs="Segoe UI"/>
          <w:color w:val="242424"/>
          <w:sz w:val="23"/>
          <w:szCs w:val="23"/>
        </w:rPr>
      </w:pPr>
      <w:r w:rsidRPr="00FE2FD5">
        <w:rPr>
          <w:rFonts w:ascii="Cambria" w:eastAsia="Times New Roman" w:hAnsi="Cambria" w:cs="Segoe UI"/>
          <w:color w:val="000000"/>
          <w:sz w:val="26"/>
          <w:szCs w:val="26"/>
          <w:bdr w:val="none" w:sz="0" w:space="0" w:color="auto" w:frame="1"/>
        </w:rPr>
        <w:t>Matthew 6:1-8,16-18</w:t>
      </w:r>
    </w:p>
    <w:p w14:paraId="4BB3F78D" w14:textId="43A2D505" w:rsidR="00FE2FD5" w:rsidRPr="00FE2FD5" w:rsidRDefault="00FE2FD5" w:rsidP="00FE2FD5">
      <w:pPr>
        <w:spacing w:after="0" w:line="240" w:lineRule="auto"/>
        <w:rPr>
          <w:rFonts w:ascii="Times New Roman" w:eastAsia="Times New Roman" w:hAnsi="Times New Roman" w:cs="Times New Roman"/>
          <w:sz w:val="24"/>
          <w:szCs w:val="24"/>
        </w:rPr>
      </w:pPr>
    </w:p>
    <w:p w14:paraId="522CB10A" w14:textId="77777777" w:rsidR="00FE2FD5" w:rsidRPr="00FE2FD5" w:rsidRDefault="00FE2FD5" w:rsidP="00FE2FD5">
      <w:pPr>
        <w:shd w:val="clear" w:color="auto" w:fill="FFFFFF"/>
        <w:spacing w:after="0" w:line="240" w:lineRule="auto"/>
        <w:rPr>
          <w:rFonts w:ascii="Segoe UI" w:eastAsia="Times New Roman" w:hAnsi="Segoe UI" w:cs="Segoe UI"/>
          <w:color w:val="242424"/>
          <w:sz w:val="23"/>
          <w:szCs w:val="23"/>
        </w:rPr>
      </w:pPr>
      <w:r w:rsidRPr="00FE2FD5">
        <w:rPr>
          <w:rFonts w:ascii="Cambria" w:eastAsia="Times New Roman" w:hAnsi="Cambria" w:cs="Segoe UI"/>
          <w:color w:val="000000"/>
          <w:sz w:val="26"/>
          <w:szCs w:val="26"/>
          <w:bdr w:val="none" w:sz="0" w:space="0" w:color="auto" w:frame="1"/>
        </w:rPr>
        <w:t>“You therefore must be perfect, as your heavenly Father is perfect. Beware of practicing your righteousness before other people in order to be seen by them, for then you will have no reward from your Father who is in heaven.” Matthew 5:48-6:1</w:t>
      </w:r>
    </w:p>
    <w:p w14:paraId="1790BE27" w14:textId="58D2F975" w:rsidR="00FE2FD5" w:rsidRPr="00FE2FD5" w:rsidRDefault="00FE2FD5" w:rsidP="00FE2FD5">
      <w:pPr>
        <w:spacing w:after="0" w:line="240" w:lineRule="auto"/>
        <w:rPr>
          <w:rFonts w:ascii="Times New Roman" w:eastAsia="Times New Roman" w:hAnsi="Times New Roman" w:cs="Times New Roman"/>
          <w:sz w:val="24"/>
          <w:szCs w:val="24"/>
        </w:rPr>
      </w:pPr>
    </w:p>
    <w:p w14:paraId="51804C54" w14:textId="3D7AC488" w:rsidR="00FE2FD5" w:rsidRDefault="00FE2FD5" w:rsidP="00FE2FD5">
      <w:pPr>
        <w:shd w:val="clear" w:color="auto" w:fill="FFFFFF"/>
        <w:spacing w:after="0" w:line="240" w:lineRule="auto"/>
        <w:rPr>
          <w:rFonts w:ascii="Segoe UI" w:eastAsia="Times New Roman" w:hAnsi="Segoe UI" w:cs="Segoe UI"/>
          <w:color w:val="242424"/>
          <w:sz w:val="23"/>
          <w:szCs w:val="23"/>
        </w:rPr>
      </w:pPr>
      <w:r w:rsidRPr="00FE2FD5">
        <w:rPr>
          <w:rFonts w:ascii="Cambria" w:eastAsia="Times New Roman" w:hAnsi="Cambria" w:cs="Segoe UI"/>
          <w:b/>
          <w:bCs/>
          <w:color w:val="000000"/>
          <w:sz w:val="26"/>
          <w:szCs w:val="26"/>
          <w:bdr w:val="none" w:sz="0" w:space="0" w:color="auto" w:frame="1"/>
        </w:rPr>
        <w:t>How NOT TO Give, Pray and Fast:</w:t>
      </w:r>
    </w:p>
    <w:p w14:paraId="29D25DA4" w14:textId="77777777" w:rsidR="00FE2FD5" w:rsidRPr="00FE2FD5" w:rsidRDefault="00FE2FD5" w:rsidP="00FE2FD5">
      <w:pPr>
        <w:shd w:val="clear" w:color="auto" w:fill="FFFFFF"/>
        <w:spacing w:after="0" w:line="240" w:lineRule="auto"/>
        <w:rPr>
          <w:rFonts w:ascii="Segoe UI" w:eastAsia="Times New Roman" w:hAnsi="Segoe UI" w:cs="Segoe UI"/>
          <w:color w:val="242424"/>
          <w:sz w:val="23"/>
          <w:szCs w:val="23"/>
        </w:rPr>
      </w:pPr>
    </w:p>
    <w:p w14:paraId="088D3409" w14:textId="201C12E9" w:rsidR="00FE2FD5" w:rsidRPr="00FE2FD5" w:rsidRDefault="00FE2FD5" w:rsidP="00FE2FD5">
      <w:pPr>
        <w:numPr>
          <w:ilvl w:val="0"/>
          <w:numId w:val="1"/>
        </w:numPr>
        <w:spacing w:after="0" w:line="480" w:lineRule="auto"/>
        <w:textAlignment w:val="baseline"/>
        <w:rPr>
          <w:rFonts w:ascii="Cambria" w:eastAsia="Times New Roman" w:hAnsi="Cambria" w:cs="Segoe UI"/>
          <w:color w:val="000000"/>
          <w:sz w:val="26"/>
          <w:szCs w:val="26"/>
        </w:rPr>
      </w:pPr>
      <w:r w:rsidRPr="00FE2FD5">
        <w:rPr>
          <w:rFonts w:ascii="inherit" w:eastAsia="Times New Roman" w:hAnsi="inherit" w:cs="Segoe UI"/>
          <w:color w:val="000000"/>
          <w:sz w:val="26"/>
          <w:szCs w:val="26"/>
          <w:bdr w:val="none" w:sz="0" w:space="0" w:color="auto" w:frame="1"/>
        </w:rPr>
        <w:t xml:space="preserve">To </w:t>
      </w:r>
      <w:r w:rsidRPr="00FE2FD5">
        <w:rPr>
          <w:rFonts w:ascii="inherit" w:eastAsia="Times New Roman" w:hAnsi="inherit" w:cs="Segoe UI"/>
          <w:b/>
          <w:bCs/>
          <w:color w:val="000000"/>
          <w:sz w:val="26"/>
          <w:szCs w:val="26"/>
          <w:bdr w:val="none" w:sz="0" w:space="0" w:color="auto" w:frame="1"/>
        </w:rPr>
        <w:t>I</w:t>
      </w:r>
      <w:r w:rsidR="00D60D40">
        <w:rPr>
          <w:rFonts w:ascii="inherit" w:eastAsia="Times New Roman" w:hAnsi="inherit" w:cs="Segoe UI"/>
          <w:b/>
          <w:bCs/>
          <w:color w:val="000000"/>
          <w:sz w:val="26"/>
          <w:szCs w:val="26"/>
          <w:bdr w:val="none" w:sz="0" w:space="0" w:color="auto" w:frame="1"/>
        </w:rPr>
        <w:t>_______________</w:t>
      </w:r>
      <w:r w:rsidRPr="00FE2FD5">
        <w:rPr>
          <w:rFonts w:ascii="inherit" w:eastAsia="Times New Roman" w:hAnsi="inherit" w:cs="Segoe UI"/>
          <w:color w:val="000000"/>
          <w:sz w:val="26"/>
          <w:szCs w:val="26"/>
          <w:bdr w:val="none" w:sz="0" w:space="0" w:color="auto" w:frame="1"/>
        </w:rPr>
        <w:t xml:space="preserve"> others (v. 2)</w:t>
      </w:r>
    </w:p>
    <w:p w14:paraId="56AFCADF" w14:textId="217A0AF0" w:rsidR="00FE2FD5" w:rsidRPr="00FE2FD5" w:rsidRDefault="00FE2FD5" w:rsidP="00FE2FD5">
      <w:pPr>
        <w:numPr>
          <w:ilvl w:val="0"/>
          <w:numId w:val="1"/>
        </w:numPr>
        <w:spacing w:after="0" w:line="480" w:lineRule="auto"/>
        <w:textAlignment w:val="baseline"/>
        <w:rPr>
          <w:rFonts w:ascii="Cambria" w:eastAsia="Times New Roman" w:hAnsi="Cambria" w:cs="Segoe UI"/>
          <w:color w:val="000000"/>
          <w:sz w:val="26"/>
          <w:szCs w:val="26"/>
        </w:rPr>
      </w:pPr>
      <w:r w:rsidRPr="00FE2FD5">
        <w:rPr>
          <w:rFonts w:ascii="inherit" w:eastAsia="Times New Roman" w:hAnsi="inherit" w:cs="Segoe UI"/>
          <w:color w:val="000000"/>
          <w:sz w:val="26"/>
          <w:szCs w:val="26"/>
          <w:bdr w:val="none" w:sz="0" w:space="0" w:color="auto" w:frame="1"/>
        </w:rPr>
        <w:t xml:space="preserve">To feel </w:t>
      </w:r>
      <w:r w:rsidRPr="00FE2FD5">
        <w:rPr>
          <w:rFonts w:ascii="inherit" w:eastAsia="Times New Roman" w:hAnsi="inherit" w:cs="Segoe UI"/>
          <w:b/>
          <w:bCs/>
          <w:color w:val="000000"/>
          <w:sz w:val="26"/>
          <w:szCs w:val="26"/>
          <w:bdr w:val="none" w:sz="0" w:space="0" w:color="auto" w:frame="1"/>
        </w:rPr>
        <w:t>S</w:t>
      </w:r>
      <w:r w:rsidR="00D60D40">
        <w:rPr>
          <w:rFonts w:ascii="inherit" w:eastAsia="Times New Roman" w:hAnsi="inherit" w:cs="Segoe UI"/>
          <w:b/>
          <w:bCs/>
          <w:color w:val="000000"/>
          <w:sz w:val="26"/>
          <w:szCs w:val="26"/>
          <w:bdr w:val="none" w:sz="0" w:space="0" w:color="auto" w:frame="1"/>
        </w:rPr>
        <w:t>_______________</w:t>
      </w:r>
      <w:r w:rsidRPr="00FE2FD5">
        <w:rPr>
          <w:rFonts w:ascii="inherit" w:eastAsia="Times New Roman" w:hAnsi="inherit" w:cs="Segoe UI"/>
          <w:color w:val="000000"/>
          <w:sz w:val="26"/>
          <w:szCs w:val="26"/>
          <w:bdr w:val="none" w:sz="0" w:space="0" w:color="auto" w:frame="1"/>
        </w:rPr>
        <w:t xml:space="preserve"> to others (v. 5)</w:t>
      </w:r>
    </w:p>
    <w:p w14:paraId="3106A009" w14:textId="3F2E7F4F" w:rsidR="00FE2FD5" w:rsidRPr="00FE2FD5" w:rsidRDefault="00FE2FD5" w:rsidP="00FE2FD5">
      <w:pPr>
        <w:numPr>
          <w:ilvl w:val="0"/>
          <w:numId w:val="1"/>
        </w:numPr>
        <w:spacing w:after="0" w:line="480" w:lineRule="auto"/>
        <w:textAlignment w:val="baseline"/>
        <w:rPr>
          <w:rFonts w:ascii="Cambria" w:eastAsia="Times New Roman" w:hAnsi="Cambria" w:cs="Segoe UI"/>
          <w:color w:val="000000"/>
          <w:sz w:val="26"/>
          <w:szCs w:val="26"/>
        </w:rPr>
      </w:pPr>
      <w:r w:rsidRPr="00FE2FD5">
        <w:rPr>
          <w:rFonts w:ascii="inherit" w:eastAsia="Times New Roman" w:hAnsi="inherit" w:cs="Segoe UI"/>
          <w:color w:val="000000"/>
          <w:sz w:val="26"/>
          <w:szCs w:val="26"/>
          <w:bdr w:val="none" w:sz="0" w:space="0" w:color="auto" w:frame="1"/>
        </w:rPr>
        <w:t xml:space="preserve">To </w:t>
      </w:r>
      <w:r w:rsidRPr="00FE2FD5">
        <w:rPr>
          <w:rFonts w:ascii="inherit" w:eastAsia="Times New Roman" w:hAnsi="inherit" w:cs="Segoe UI"/>
          <w:b/>
          <w:bCs/>
          <w:color w:val="000000"/>
          <w:sz w:val="26"/>
          <w:szCs w:val="26"/>
          <w:bdr w:val="none" w:sz="0" w:space="0" w:color="auto" w:frame="1"/>
        </w:rPr>
        <w:t>M</w:t>
      </w:r>
      <w:r w:rsidR="00D60D40">
        <w:rPr>
          <w:rFonts w:ascii="inherit" w:eastAsia="Times New Roman" w:hAnsi="inherit" w:cs="Segoe UI"/>
          <w:b/>
          <w:bCs/>
          <w:color w:val="000000"/>
          <w:sz w:val="26"/>
          <w:szCs w:val="26"/>
          <w:bdr w:val="none" w:sz="0" w:space="0" w:color="auto" w:frame="1"/>
        </w:rPr>
        <w:t>_______________</w:t>
      </w:r>
      <w:r w:rsidRPr="00FE2FD5">
        <w:rPr>
          <w:rFonts w:ascii="inherit" w:eastAsia="Times New Roman" w:hAnsi="inherit" w:cs="Segoe UI"/>
          <w:color w:val="000000"/>
          <w:sz w:val="26"/>
          <w:szCs w:val="26"/>
          <w:bdr w:val="none" w:sz="0" w:space="0" w:color="auto" w:frame="1"/>
        </w:rPr>
        <w:t xml:space="preserve"> God (v. 7)</w:t>
      </w:r>
    </w:p>
    <w:p w14:paraId="54C04410" w14:textId="77777777" w:rsidR="00FE2FD5" w:rsidRDefault="00FE2FD5" w:rsidP="00FE2FD5">
      <w:pPr>
        <w:spacing w:after="0" w:line="240" w:lineRule="auto"/>
        <w:rPr>
          <w:rFonts w:ascii="Cambria" w:eastAsia="Times New Roman" w:hAnsi="Cambria" w:cs="Segoe UI"/>
          <w:color w:val="000000"/>
          <w:sz w:val="26"/>
          <w:szCs w:val="26"/>
          <w:bdr w:val="none" w:sz="0" w:space="0" w:color="auto" w:frame="1"/>
        </w:rPr>
      </w:pPr>
      <w:r w:rsidRPr="00FE2FD5">
        <w:rPr>
          <w:rFonts w:ascii="Cambria" w:eastAsia="Times New Roman" w:hAnsi="Cambria" w:cs="Segoe UI"/>
          <w:color w:val="000000"/>
          <w:sz w:val="26"/>
          <w:szCs w:val="26"/>
          <w:bdr w:val="none" w:sz="0" w:space="0" w:color="auto" w:frame="1"/>
        </w:rPr>
        <w:t xml:space="preserve">“Therefore do not pronounce judgment before the time, before the Lord comes, who will bring to light the things now hidden in darkness and will disclose the purposes of the heart. Then each one will receive his commendation from God.” </w:t>
      </w:r>
    </w:p>
    <w:p w14:paraId="48DADBFD" w14:textId="1F8537F4" w:rsidR="00FE2FD5" w:rsidRPr="00FE2FD5" w:rsidRDefault="00FE2FD5" w:rsidP="00FE2FD5">
      <w:pPr>
        <w:spacing w:after="0" w:line="240" w:lineRule="auto"/>
        <w:rPr>
          <w:rFonts w:ascii="Segoe UI" w:eastAsia="Times New Roman" w:hAnsi="Segoe UI" w:cs="Segoe UI"/>
          <w:color w:val="242424"/>
          <w:sz w:val="23"/>
          <w:szCs w:val="23"/>
        </w:rPr>
      </w:pPr>
      <w:r w:rsidRPr="00FE2FD5">
        <w:rPr>
          <w:rFonts w:ascii="Cambria" w:eastAsia="Times New Roman" w:hAnsi="Cambria" w:cs="Segoe UI"/>
          <w:color w:val="000000"/>
          <w:sz w:val="26"/>
          <w:szCs w:val="26"/>
          <w:bdr w:val="none" w:sz="0" w:space="0" w:color="auto" w:frame="1"/>
        </w:rPr>
        <w:t>1 Corinthians 4:5</w:t>
      </w:r>
    </w:p>
    <w:p w14:paraId="0F364B69" w14:textId="7C8005CD" w:rsidR="00FE2FD5" w:rsidRPr="00FE2FD5" w:rsidRDefault="00FE2FD5" w:rsidP="00FE2FD5">
      <w:pPr>
        <w:spacing w:after="0" w:line="240" w:lineRule="auto"/>
        <w:rPr>
          <w:rFonts w:ascii="Times New Roman" w:eastAsia="Times New Roman" w:hAnsi="Times New Roman" w:cs="Times New Roman"/>
          <w:sz w:val="24"/>
          <w:szCs w:val="24"/>
        </w:rPr>
      </w:pPr>
    </w:p>
    <w:p w14:paraId="28DEBC57" w14:textId="6AE88E36" w:rsidR="00FE2FD5" w:rsidRDefault="00FE2FD5" w:rsidP="00FE2FD5">
      <w:pPr>
        <w:shd w:val="clear" w:color="auto" w:fill="FFFFFF"/>
        <w:spacing w:after="0" w:line="240" w:lineRule="auto"/>
        <w:rPr>
          <w:rFonts w:ascii="Segoe UI" w:eastAsia="Times New Roman" w:hAnsi="Segoe UI" w:cs="Segoe UI"/>
          <w:color w:val="242424"/>
          <w:sz w:val="23"/>
          <w:szCs w:val="23"/>
        </w:rPr>
      </w:pPr>
      <w:r w:rsidRPr="00FE2FD5">
        <w:rPr>
          <w:rFonts w:ascii="Cambria" w:eastAsia="Times New Roman" w:hAnsi="Cambria" w:cs="Segoe UI"/>
          <w:b/>
          <w:bCs/>
          <w:color w:val="000000"/>
          <w:sz w:val="26"/>
          <w:szCs w:val="26"/>
          <w:bdr w:val="none" w:sz="0" w:space="0" w:color="auto" w:frame="1"/>
        </w:rPr>
        <w:t>How to Give, Pray and Fast:</w:t>
      </w:r>
    </w:p>
    <w:p w14:paraId="76A494A4" w14:textId="77777777" w:rsidR="00FE2FD5" w:rsidRPr="00FE2FD5" w:rsidRDefault="00FE2FD5" w:rsidP="00FE2FD5">
      <w:pPr>
        <w:shd w:val="clear" w:color="auto" w:fill="FFFFFF"/>
        <w:spacing w:after="0" w:line="240" w:lineRule="auto"/>
        <w:rPr>
          <w:rFonts w:ascii="Segoe UI" w:eastAsia="Times New Roman" w:hAnsi="Segoe UI" w:cs="Segoe UI"/>
          <w:color w:val="242424"/>
          <w:sz w:val="23"/>
          <w:szCs w:val="23"/>
        </w:rPr>
      </w:pPr>
    </w:p>
    <w:p w14:paraId="1566AB4A" w14:textId="2721E9EE" w:rsidR="00FE2FD5" w:rsidRPr="00FE2FD5" w:rsidRDefault="00FE2FD5" w:rsidP="00FE2FD5">
      <w:pPr>
        <w:numPr>
          <w:ilvl w:val="0"/>
          <w:numId w:val="2"/>
        </w:numPr>
        <w:spacing w:after="0" w:line="480" w:lineRule="auto"/>
        <w:textAlignment w:val="baseline"/>
        <w:rPr>
          <w:rFonts w:ascii="Cambria" w:eastAsia="Times New Roman" w:hAnsi="Cambria" w:cs="Segoe UI"/>
          <w:color w:val="000000"/>
          <w:sz w:val="26"/>
          <w:szCs w:val="26"/>
        </w:rPr>
      </w:pPr>
      <w:r w:rsidRPr="00FE2FD5">
        <w:rPr>
          <w:rFonts w:ascii="inherit" w:eastAsia="Times New Roman" w:hAnsi="inherit" w:cs="Segoe UI"/>
          <w:b/>
          <w:bCs/>
          <w:color w:val="000000"/>
          <w:sz w:val="26"/>
          <w:szCs w:val="26"/>
          <w:bdr w:val="none" w:sz="0" w:space="0" w:color="auto" w:frame="1"/>
        </w:rPr>
        <w:t>S</w:t>
      </w:r>
      <w:r w:rsidR="00D60D40">
        <w:rPr>
          <w:rFonts w:ascii="inherit" w:eastAsia="Times New Roman" w:hAnsi="inherit" w:cs="Segoe UI"/>
          <w:b/>
          <w:bCs/>
          <w:color w:val="000000"/>
          <w:sz w:val="26"/>
          <w:szCs w:val="26"/>
          <w:bdr w:val="none" w:sz="0" w:space="0" w:color="auto" w:frame="1"/>
        </w:rPr>
        <w:t>_______________</w:t>
      </w:r>
      <w:r w:rsidRPr="00FE2FD5">
        <w:rPr>
          <w:rFonts w:ascii="inherit" w:eastAsia="Times New Roman" w:hAnsi="inherit" w:cs="Segoe UI"/>
          <w:color w:val="000000"/>
          <w:sz w:val="26"/>
          <w:szCs w:val="26"/>
          <w:bdr w:val="none" w:sz="0" w:space="0" w:color="auto" w:frame="1"/>
        </w:rPr>
        <w:t>, just for God’s approval (v. 4,6,18)</w:t>
      </w:r>
    </w:p>
    <w:p w14:paraId="2B2B8DDC" w14:textId="0A04C593" w:rsidR="00FE2FD5" w:rsidRPr="00FE2FD5" w:rsidRDefault="00FE2FD5" w:rsidP="00FE2FD5">
      <w:pPr>
        <w:numPr>
          <w:ilvl w:val="0"/>
          <w:numId w:val="2"/>
        </w:numPr>
        <w:spacing w:after="0" w:line="480" w:lineRule="auto"/>
        <w:textAlignment w:val="baseline"/>
        <w:rPr>
          <w:rFonts w:ascii="Cambria" w:eastAsia="Times New Roman" w:hAnsi="Cambria" w:cs="Segoe UI"/>
          <w:b/>
          <w:bCs/>
          <w:color w:val="000000"/>
          <w:sz w:val="26"/>
          <w:szCs w:val="26"/>
        </w:rPr>
      </w:pPr>
      <w:r w:rsidRPr="00FE2FD5">
        <w:rPr>
          <w:rFonts w:ascii="inherit" w:eastAsia="Times New Roman" w:hAnsi="inherit" w:cs="Segoe UI"/>
          <w:b/>
          <w:bCs/>
          <w:color w:val="000000"/>
          <w:sz w:val="26"/>
          <w:szCs w:val="26"/>
          <w:bdr w:val="none" w:sz="0" w:space="0" w:color="auto" w:frame="1"/>
        </w:rPr>
        <w:t>H</w:t>
      </w:r>
      <w:r w:rsidR="00D60D40">
        <w:rPr>
          <w:rFonts w:ascii="inherit" w:eastAsia="Times New Roman" w:hAnsi="inherit" w:cs="Segoe UI"/>
          <w:b/>
          <w:bCs/>
          <w:color w:val="000000"/>
          <w:sz w:val="26"/>
          <w:szCs w:val="26"/>
          <w:bdr w:val="none" w:sz="0" w:space="0" w:color="auto" w:frame="1"/>
        </w:rPr>
        <w:t>_______________</w:t>
      </w:r>
      <w:r w:rsidRPr="00FE2FD5">
        <w:rPr>
          <w:rFonts w:ascii="inherit" w:eastAsia="Times New Roman" w:hAnsi="inherit" w:cs="Segoe UI"/>
          <w:color w:val="000000"/>
          <w:sz w:val="26"/>
          <w:szCs w:val="26"/>
          <w:bdr w:val="none" w:sz="0" w:space="0" w:color="auto" w:frame="1"/>
        </w:rPr>
        <w:t>, knowing even your efforts are a gift from God (v. 8)</w:t>
      </w:r>
    </w:p>
    <w:p w14:paraId="40EE04B1" w14:textId="652FE2FF" w:rsidR="00FE2FD5" w:rsidRPr="00FE2FD5" w:rsidRDefault="00FE2FD5" w:rsidP="00FE2FD5">
      <w:pPr>
        <w:numPr>
          <w:ilvl w:val="0"/>
          <w:numId w:val="2"/>
        </w:numPr>
        <w:spacing w:after="0" w:line="480" w:lineRule="auto"/>
        <w:textAlignment w:val="baseline"/>
        <w:rPr>
          <w:rFonts w:ascii="Cambria" w:eastAsia="Times New Roman" w:hAnsi="Cambria" w:cs="Segoe UI"/>
          <w:b/>
          <w:bCs/>
          <w:color w:val="000000"/>
          <w:sz w:val="26"/>
          <w:szCs w:val="26"/>
        </w:rPr>
      </w:pPr>
      <w:r w:rsidRPr="00FE2FD5">
        <w:rPr>
          <w:rFonts w:ascii="inherit" w:eastAsia="Times New Roman" w:hAnsi="inherit" w:cs="Segoe UI"/>
          <w:b/>
          <w:bCs/>
          <w:color w:val="000000"/>
          <w:sz w:val="26"/>
          <w:szCs w:val="26"/>
          <w:bdr w:val="none" w:sz="0" w:space="0" w:color="auto" w:frame="1"/>
        </w:rPr>
        <w:t>F</w:t>
      </w:r>
      <w:r w:rsidR="00D60D40">
        <w:rPr>
          <w:rFonts w:ascii="inherit" w:eastAsia="Times New Roman" w:hAnsi="inherit" w:cs="Segoe UI"/>
          <w:b/>
          <w:bCs/>
          <w:color w:val="000000"/>
          <w:sz w:val="26"/>
          <w:szCs w:val="26"/>
          <w:bdr w:val="none" w:sz="0" w:space="0" w:color="auto" w:frame="1"/>
        </w:rPr>
        <w:t>_______________</w:t>
      </w:r>
      <w:r w:rsidRPr="00FE2FD5">
        <w:rPr>
          <w:rFonts w:ascii="inherit" w:eastAsia="Times New Roman" w:hAnsi="inherit" w:cs="Segoe UI"/>
          <w:color w:val="000000"/>
          <w:sz w:val="26"/>
          <w:szCs w:val="26"/>
          <w:bdr w:val="none" w:sz="0" w:space="0" w:color="auto" w:frame="1"/>
        </w:rPr>
        <w:t>, knowing God rewards those who seek Him (v. 18)</w:t>
      </w:r>
    </w:p>
    <w:p w14:paraId="00E275D7" w14:textId="1A424C91" w:rsidR="00FE2FD5" w:rsidRPr="00FE2FD5" w:rsidRDefault="00FE2FD5" w:rsidP="00FE2FD5">
      <w:pPr>
        <w:spacing w:after="0" w:line="240" w:lineRule="auto"/>
        <w:rPr>
          <w:rFonts w:ascii="Segoe UI" w:eastAsia="Times New Roman" w:hAnsi="Segoe UI" w:cs="Segoe UI"/>
          <w:color w:val="242424"/>
          <w:sz w:val="23"/>
          <w:szCs w:val="23"/>
        </w:rPr>
      </w:pPr>
      <w:r w:rsidRPr="00FE2FD5">
        <w:rPr>
          <w:rFonts w:ascii="Segoe UI" w:eastAsia="Times New Roman" w:hAnsi="Segoe UI" w:cs="Segoe UI"/>
          <w:color w:val="242424"/>
          <w:sz w:val="23"/>
          <w:szCs w:val="23"/>
        </w:rPr>
        <w:br/>
      </w:r>
      <w:r w:rsidRPr="00FE2FD5">
        <w:rPr>
          <w:rFonts w:ascii="Cambria" w:eastAsia="Times New Roman" w:hAnsi="Cambria" w:cs="Segoe UI"/>
          <w:color w:val="000000"/>
          <w:sz w:val="26"/>
          <w:szCs w:val="26"/>
          <w:bdr w:val="none" w:sz="0" w:space="0" w:color="auto" w:frame="1"/>
        </w:rPr>
        <w:t xml:space="preserve">“But by the grace of God I am what I am, and his grace to me was not without effect. No, I worked harder than all of them—yet not I, but the grace of God that was with me.” 1 Corinthians 15:10, NIV </w:t>
      </w:r>
    </w:p>
    <w:p w14:paraId="04110FCA" w14:textId="0A05F749" w:rsidR="00F44E74" w:rsidRDefault="00F44E74">
      <w:r>
        <w:br w:type="page"/>
      </w:r>
    </w:p>
    <w:p w14:paraId="0FE7BF9E" w14:textId="77777777" w:rsidR="00F44E74" w:rsidRPr="00FE2FD5" w:rsidRDefault="00F44E74" w:rsidP="00F44E74">
      <w:pPr>
        <w:shd w:val="clear" w:color="auto" w:fill="FFFFFF"/>
        <w:spacing w:after="0" w:line="240" w:lineRule="auto"/>
        <w:jc w:val="center"/>
        <w:rPr>
          <w:rFonts w:ascii="Segoe UI" w:eastAsia="Times New Roman" w:hAnsi="Segoe UI" w:cs="Segoe UI"/>
          <w:color w:val="242424"/>
          <w:sz w:val="23"/>
          <w:szCs w:val="23"/>
        </w:rPr>
      </w:pPr>
      <w:r w:rsidRPr="00FE2FD5">
        <w:rPr>
          <w:rFonts w:ascii="Cambria" w:eastAsia="Times New Roman" w:hAnsi="Cambria" w:cs="Segoe UI"/>
          <w:b/>
          <w:bCs/>
          <w:color w:val="000000"/>
          <w:sz w:val="26"/>
          <w:szCs w:val="26"/>
          <w:bdr w:val="none" w:sz="0" w:space="0" w:color="auto" w:frame="1"/>
        </w:rPr>
        <w:lastRenderedPageBreak/>
        <w:t>Kingdom Habits</w:t>
      </w:r>
    </w:p>
    <w:p w14:paraId="48AEC3FD" w14:textId="77777777" w:rsidR="00F44E74" w:rsidRPr="00FE2FD5" w:rsidRDefault="00F44E74" w:rsidP="00F44E74">
      <w:pPr>
        <w:shd w:val="clear" w:color="auto" w:fill="FFFFFF"/>
        <w:spacing w:after="0" w:line="240" w:lineRule="auto"/>
        <w:jc w:val="center"/>
        <w:rPr>
          <w:rFonts w:ascii="Segoe UI" w:eastAsia="Times New Roman" w:hAnsi="Segoe UI" w:cs="Segoe UI"/>
          <w:color w:val="242424"/>
          <w:sz w:val="23"/>
          <w:szCs w:val="23"/>
        </w:rPr>
      </w:pPr>
      <w:r w:rsidRPr="00FE2FD5">
        <w:rPr>
          <w:rFonts w:ascii="Cambria" w:eastAsia="Times New Roman" w:hAnsi="Cambria" w:cs="Segoe UI"/>
          <w:color w:val="000000"/>
          <w:sz w:val="26"/>
          <w:szCs w:val="26"/>
          <w:bdr w:val="none" w:sz="0" w:space="0" w:color="auto" w:frame="1"/>
        </w:rPr>
        <w:t>Matthew 6:1-8,16-18</w:t>
      </w:r>
    </w:p>
    <w:p w14:paraId="73A189DA" w14:textId="77777777" w:rsidR="00F44E74" w:rsidRPr="00FE2FD5" w:rsidRDefault="00F44E74" w:rsidP="00F44E74">
      <w:pPr>
        <w:spacing w:after="0" w:line="240" w:lineRule="auto"/>
        <w:rPr>
          <w:rFonts w:ascii="Times New Roman" w:eastAsia="Times New Roman" w:hAnsi="Times New Roman" w:cs="Times New Roman"/>
          <w:sz w:val="24"/>
          <w:szCs w:val="24"/>
        </w:rPr>
      </w:pPr>
    </w:p>
    <w:p w14:paraId="1732568D" w14:textId="77777777" w:rsidR="00F44E74" w:rsidRPr="00FE2FD5" w:rsidRDefault="00F44E74" w:rsidP="00F44E74">
      <w:pPr>
        <w:shd w:val="clear" w:color="auto" w:fill="FFFFFF"/>
        <w:spacing w:after="0" w:line="240" w:lineRule="auto"/>
        <w:rPr>
          <w:rFonts w:ascii="Segoe UI" w:eastAsia="Times New Roman" w:hAnsi="Segoe UI" w:cs="Segoe UI"/>
          <w:color w:val="242424"/>
          <w:sz w:val="23"/>
          <w:szCs w:val="23"/>
        </w:rPr>
      </w:pPr>
      <w:r w:rsidRPr="00FE2FD5">
        <w:rPr>
          <w:rFonts w:ascii="Cambria" w:eastAsia="Times New Roman" w:hAnsi="Cambria" w:cs="Segoe UI"/>
          <w:color w:val="000000"/>
          <w:sz w:val="26"/>
          <w:szCs w:val="26"/>
          <w:bdr w:val="none" w:sz="0" w:space="0" w:color="auto" w:frame="1"/>
        </w:rPr>
        <w:t>“You therefore must be perfect, as your heavenly Father is perfect. Beware of practicing your righteousness before other people in order to be seen by them, for then you will have no reward from your Father who is in heaven.” Matthew 5:48-6:1</w:t>
      </w:r>
    </w:p>
    <w:p w14:paraId="012F177F" w14:textId="77777777" w:rsidR="00F44E74" w:rsidRPr="00FE2FD5" w:rsidRDefault="00F44E74" w:rsidP="00F44E74">
      <w:pPr>
        <w:spacing w:after="0" w:line="240" w:lineRule="auto"/>
        <w:rPr>
          <w:rFonts w:ascii="Times New Roman" w:eastAsia="Times New Roman" w:hAnsi="Times New Roman" w:cs="Times New Roman"/>
          <w:sz w:val="24"/>
          <w:szCs w:val="24"/>
        </w:rPr>
      </w:pPr>
    </w:p>
    <w:p w14:paraId="06A5266D" w14:textId="77777777" w:rsidR="00F44E74" w:rsidRDefault="00F44E74" w:rsidP="00F44E74">
      <w:pPr>
        <w:shd w:val="clear" w:color="auto" w:fill="FFFFFF"/>
        <w:spacing w:after="0" w:line="240" w:lineRule="auto"/>
        <w:rPr>
          <w:rFonts w:ascii="Segoe UI" w:eastAsia="Times New Roman" w:hAnsi="Segoe UI" w:cs="Segoe UI"/>
          <w:color w:val="242424"/>
          <w:sz w:val="23"/>
          <w:szCs w:val="23"/>
        </w:rPr>
      </w:pPr>
      <w:r w:rsidRPr="00FE2FD5">
        <w:rPr>
          <w:rFonts w:ascii="Cambria" w:eastAsia="Times New Roman" w:hAnsi="Cambria" w:cs="Segoe UI"/>
          <w:b/>
          <w:bCs/>
          <w:color w:val="000000"/>
          <w:sz w:val="26"/>
          <w:szCs w:val="26"/>
          <w:bdr w:val="none" w:sz="0" w:space="0" w:color="auto" w:frame="1"/>
        </w:rPr>
        <w:t>How NOT TO Give, Pray and Fast:</w:t>
      </w:r>
    </w:p>
    <w:p w14:paraId="08BFDB6D" w14:textId="77777777" w:rsidR="00F44E74" w:rsidRPr="00FE2FD5" w:rsidRDefault="00F44E74" w:rsidP="00F44E74">
      <w:pPr>
        <w:shd w:val="clear" w:color="auto" w:fill="FFFFFF"/>
        <w:spacing w:after="0" w:line="240" w:lineRule="auto"/>
        <w:rPr>
          <w:rFonts w:ascii="Segoe UI" w:eastAsia="Times New Roman" w:hAnsi="Segoe UI" w:cs="Segoe UI"/>
          <w:color w:val="242424"/>
          <w:sz w:val="23"/>
          <w:szCs w:val="23"/>
        </w:rPr>
      </w:pPr>
    </w:p>
    <w:p w14:paraId="43518992" w14:textId="77777777" w:rsidR="00F44E74" w:rsidRPr="00FE2FD5" w:rsidRDefault="00F44E74" w:rsidP="00F44E74">
      <w:pPr>
        <w:numPr>
          <w:ilvl w:val="0"/>
          <w:numId w:val="1"/>
        </w:numPr>
        <w:spacing w:after="0" w:line="480" w:lineRule="auto"/>
        <w:textAlignment w:val="baseline"/>
        <w:rPr>
          <w:rFonts w:ascii="Cambria" w:eastAsia="Times New Roman" w:hAnsi="Cambria" w:cs="Segoe UI"/>
          <w:color w:val="000000"/>
          <w:sz w:val="26"/>
          <w:szCs w:val="26"/>
        </w:rPr>
      </w:pPr>
      <w:r w:rsidRPr="00FE2FD5">
        <w:rPr>
          <w:rFonts w:ascii="inherit" w:eastAsia="Times New Roman" w:hAnsi="inherit" w:cs="Segoe UI"/>
          <w:color w:val="000000"/>
          <w:sz w:val="26"/>
          <w:szCs w:val="26"/>
          <w:bdr w:val="none" w:sz="0" w:space="0" w:color="auto" w:frame="1"/>
        </w:rPr>
        <w:t xml:space="preserve">To </w:t>
      </w:r>
      <w:r w:rsidRPr="00FE2FD5">
        <w:rPr>
          <w:rFonts w:ascii="inherit" w:eastAsia="Times New Roman" w:hAnsi="inherit" w:cs="Segoe UI"/>
          <w:b/>
          <w:bCs/>
          <w:color w:val="000000"/>
          <w:sz w:val="26"/>
          <w:szCs w:val="26"/>
          <w:bdr w:val="none" w:sz="0" w:space="0" w:color="auto" w:frame="1"/>
        </w:rPr>
        <w:t>Impress</w:t>
      </w:r>
      <w:r w:rsidRPr="00FE2FD5">
        <w:rPr>
          <w:rFonts w:ascii="inherit" w:eastAsia="Times New Roman" w:hAnsi="inherit" w:cs="Segoe UI"/>
          <w:color w:val="000000"/>
          <w:sz w:val="26"/>
          <w:szCs w:val="26"/>
          <w:bdr w:val="none" w:sz="0" w:space="0" w:color="auto" w:frame="1"/>
        </w:rPr>
        <w:t xml:space="preserve"> others (v. 2)</w:t>
      </w:r>
    </w:p>
    <w:p w14:paraId="2A177D9D" w14:textId="77777777" w:rsidR="00F44E74" w:rsidRPr="00FE2FD5" w:rsidRDefault="00F44E74" w:rsidP="00F44E74">
      <w:pPr>
        <w:numPr>
          <w:ilvl w:val="0"/>
          <w:numId w:val="1"/>
        </w:numPr>
        <w:spacing w:after="0" w:line="480" w:lineRule="auto"/>
        <w:textAlignment w:val="baseline"/>
        <w:rPr>
          <w:rFonts w:ascii="Cambria" w:eastAsia="Times New Roman" w:hAnsi="Cambria" w:cs="Segoe UI"/>
          <w:color w:val="000000"/>
          <w:sz w:val="26"/>
          <w:szCs w:val="26"/>
        </w:rPr>
      </w:pPr>
      <w:r w:rsidRPr="00FE2FD5">
        <w:rPr>
          <w:rFonts w:ascii="inherit" w:eastAsia="Times New Roman" w:hAnsi="inherit" w:cs="Segoe UI"/>
          <w:color w:val="000000"/>
          <w:sz w:val="26"/>
          <w:szCs w:val="26"/>
          <w:bdr w:val="none" w:sz="0" w:space="0" w:color="auto" w:frame="1"/>
        </w:rPr>
        <w:t xml:space="preserve">To feel </w:t>
      </w:r>
      <w:r w:rsidRPr="00FE2FD5">
        <w:rPr>
          <w:rFonts w:ascii="inherit" w:eastAsia="Times New Roman" w:hAnsi="inherit" w:cs="Segoe UI"/>
          <w:b/>
          <w:bCs/>
          <w:color w:val="000000"/>
          <w:sz w:val="26"/>
          <w:szCs w:val="26"/>
          <w:bdr w:val="none" w:sz="0" w:space="0" w:color="auto" w:frame="1"/>
        </w:rPr>
        <w:t>Superior</w:t>
      </w:r>
      <w:r w:rsidRPr="00FE2FD5">
        <w:rPr>
          <w:rFonts w:ascii="inherit" w:eastAsia="Times New Roman" w:hAnsi="inherit" w:cs="Segoe UI"/>
          <w:color w:val="000000"/>
          <w:sz w:val="26"/>
          <w:szCs w:val="26"/>
          <w:bdr w:val="none" w:sz="0" w:space="0" w:color="auto" w:frame="1"/>
        </w:rPr>
        <w:t xml:space="preserve"> to others (v. 5)</w:t>
      </w:r>
    </w:p>
    <w:p w14:paraId="623AB857" w14:textId="77777777" w:rsidR="00F44E74" w:rsidRPr="00FE2FD5" w:rsidRDefault="00F44E74" w:rsidP="00F44E74">
      <w:pPr>
        <w:numPr>
          <w:ilvl w:val="0"/>
          <w:numId w:val="1"/>
        </w:numPr>
        <w:spacing w:after="0" w:line="480" w:lineRule="auto"/>
        <w:textAlignment w:val="baseline"/>
        <w:rPr>
          <w:rFonts w:ascii="Cambria" w:eastAsia="Times New Roman" w:hAnsi="Cambria" w:cs="Segoe UI"/>
          <w:color w:val="000000"/>
          <w:sz w:val="26"/>
          <w:szCs w:val="26"/>
        </w:rPr>
      </w:pPr>
      <w:r w:rsidRPr="00FE2FD5">
        <w:rPr>
          <w:rFonts w:ascii="inherit" w:eastAsia="Times New Roman" w:hAnsi="inherit" w:cs="Segoe UI"/>
          <w:color w:val="000000"/>
          <w:sz w:val="26"/>
          <w:szCs w:val="26"/>
          <w:bdr w:val="none" w:sz="0" w:space="0" w:color="auto" w:frame="1"/>
        </w:rPr>
        <w:t xml:space="preserve">To </w:t>
      </w:r>
      <w:r w:rsidRPr="00FE2FD5">
        <w:rPr>
          <w:rFonts w:ascii="inherit" w:eastAsia="Times New Roman" w:hAnsi="inherit" w:cs="Segoe UI"/>
          <w:b/>
          <w:bCs/>
          <w:color w:val="000000"/>
          <w:sz w:val="26"/>
          <w:szCs w:val="26"/>
          <w:bdr w:val="none" w:sz="0" w:space="0" w:color="auto" w:frame="1"/>
        </w:rPr>
        <w:t>Manipulate</w:t>
      </w:r>
      <w:r w:rsidRPr="00FE2FD5">
        <w:rPr>
          <w:rFonts w:ascii="inherit" w:eastAsia="Times New Roman" w:hAnsi="inherit" w:cs="Segoe UI"/>
          <w:color w:val="000000"/>
          <w:sz w:val="26"/>
          <w:szCs w:val="26"/>
          <w:bdr w:val="none" w:sz="0" w:space="0" w:color="auto" w:frame="1"/>
        </w:rPr>
        <w:t xml:space="preserve"> God (v. 7)</w:t>
      </w:r>
    </w:p>
    <w:p w14:paraId="01BEC650" w14:textId="77777777" w:rsidR="00F44E74" w:rsidRDefault="00F44E74" w:rsidP="00F44E74">
      <w:pPr>
        <w:spacing w:after="0" w:line="240" w:lineRule="auto"/>
        <w:rPr>
          <w:rFonts w:ascii="Cambria" w:eastAsia="Times New Roman" w:hAnsi="Cambria" w:cs="Segoe UI"/>
          <w:color w:val="000000"/>
          <w:sz w:val="26"/>
          <w:szCs w:val="26"/>
          <w:bdr w:val="none" w:sz="0" w:space="0" w:color="auto" w:frame="1"/>
        </w:rPr>
      </w:pPr>
      <w:r w:rsidRPr="00FE2FD5">
        <w:rPr>
          <w:rFonts w:ascii="Cambria" w:eastAsia="Times New Roman" w:hAnsi="Cambria" w:cs="Segoe UI"/>
          <w:color w:val="000000"/>
          <w:sz w:val="26"/>
          <w:szCs w:val="26"/>
          <w:bdr w:val="none" w:sz="0" w:space="0" w:color="auto" w:frame="1"/>
        </w:rPr>
        <w:t xml:space="preserve">“Therefore do not pronounce judgment before the time, before the Lord comes, who will bring to light the things now hidden in darkness and will disclose the purposes of the heart. Then each one will receive his commendation from God.” </w:t>
      </w:r>
    </w:p>
    <w:p w14:paraId="0ECAA356" w14:textId="77777777" w:rsidR="00F44E74" w:rsidRPr="00FE2FD5" w:rsidRDefault="00F44E74" w:rsidP="00F44E74">
      <w:pPr>
        <w:spacing w:after="0" w:line="240" w:lineRule="auto"/>
        <w:rPr>
          <w:rFonts w:ascii="Segoe UI" w:eastAsia="Times New Roman" w:hAnsi="Segoe UI" w:cs="Segoe UI"/>
          <w:color w:val="242424"/>
          <w:sz w:val="23"/>
          <w:szCs w:val="23"/>
        </w:rPr>
      </w:pPr>
      <w:r w:rsidRPr="00FE2FD5">
        <w:rPr>
          <w:rFonts w:ascii="Cambria" w:eastAsia="Times New Roman" w:hAnsi="Cambria" w:cs="Segoe UI"/>
          <w:color w:val="000000"/>
          <w:sz w:val="26"/>
          <w:szCs w:val="26"/>
          <w:bdr w:val="none" w:sz="0" w:space="0" w:color="auto" w:frame="1"/>
        </w:rPr>
        <w:t>1 Corinthians 4:5</w:t>
      </w:r>
    </w:p>
    <w:p w14:paraId="0EE8DD89" w14:textId="77777777" w:rsidR="00F44E74" w:rsidRPr="00FE2FD5" w:rsidRDefault="00F44E74" w:rsidP="00F44E74">
      <w:pPr>
        <w:spacing w:after="0" w:line="240" w:lineRule="auto"/>
        <w:rPr>
          <w:rFonts w:ascii="Times New Roman" w:eastAsia="Times New Roman" w:hAnsi="Times New Roman" w:cs="Times New Roman"/>
          <w:sz w:val="24"/>
          <w:szCs w:val="24"/>
        </w:rPr>
      </w:pPr>
    </w:p>
    <w:p w14:paraId="1687793C" w14:textId="77777777" w:rsidR="00F44E74" w:rsidRDefault="00F44E74" w:rsidP="00F44E74">
      <w:pPr>
        <w:shd w:val="clear" w:color="auto" w:fill="FFFFFF"/>
        <w:spacing w:after="0" w:line="240" w:lineRule="auto"/>
        <w:rPr>
          <w:rFonts w:ascii="Segoe UI" w:eastAsia="Times New Roman" w:hAnsi="Segoe UI" w:cs="Segoe UI"/>
          <w:color w:val="242424"/>
          <w:sz w:val="23"/>
          <w:szCs w:val="23"/>
        </w:rPr>
      </w:pPr>
      <w:r w:rsidRPr="00FE2FD5">
        <w:rPr>
          <w:rFonts w:ascii="Cambria" w:eastAsia="Times New Roman" w:hAnsi="Cambria" w:cs="Segoe UI"/>
          <w:b/>
          <w:bCs/>
          <w:color w:val="000000"/>
          <w:sz w:val="26"/>
          <w:szCs w:val="26"/>
          <w:bdr w:val="none" w:sz="0" w:space="0" w:color="auto" w:frame="1"/>
        </w:rPr>
        <w:t>How to Give, Pray and Fast:</w:t>
      </w:r>
    </w:p>
    <w:p w14:paraId="6642A991" w14:textId="77777777" w:rsidR="00F44E74" w:rsidRPr="00FE2FD5" w:rsidRDefault="00F44E74" w:rsidP="00F44E74">
      <w:pPr>
        <w:shd w:val="clear" w:color="auto" w:fill="FFFFFF"/>
        <w:spacing w:after="0" w:line="240" w:lineRule="auto"/>
        <w:rPr>
          <w:rFonts w:ascii="Segoe UI" w:eastAsia="Times New Roman" w:hAnsi="Segoe UI" w:cs="Segoe UI"/>
          <w:color w:val="242424"/>
          <w:sz w:val="23"/>
          <w:szCs w:val="23"/>
        </w:rPr>
      </w:pPr>
    </w:p>
    <w:p w14:paraId="2670176A" w14:textId="77777777" w:rsidR="00F44E74" w:rsidRPr="00FE2FD5" w:rsidRDefault="00F44E74" w:rsidP="00F44E74">
      <w:pPr>
        <w:numPr>
          <w:ilvl w:val="0"/>
          <w:numId w:val="2"/>
        </w:numPr>
        <w:spacing w:after="0" w:line="480" w:lineRule="auto"/>
        <w:textAlignment w:val="baseline"/>
        <w:rPr>
          <w:rFonts w:ascii="Cambria" w:eastAsia="Times New Roman" w:hAnsi="Cambria" w:cs="Segoe UI"/>
          <w:color w:val="000000"/>
          <w:sz w:val="26"/>
          <w:szCs w:val="26"/>
        </w:rPr>
      </w:pPr>
      <w:r w:rsidRPr="00FE2FD5">
        <w:rPr>
          <w:rFonts w:ascii="inherit" w:eastAsia="Times New Roman" w:hAnsi="inherit" w:cs="Segoe UI"/>
          <w:b/>
          <w:bCs/>
          <w:color w:val="000000"/>
          <w:sz w:val="26"/>
          <w:szCs w:val="26"/>
          <w:bdr w:val="none" w:sz="0" w:space="0" w:color="auto" w:frame="1"/>
        </w:rPr>
        <w:t>Secretly</w:t>
      </w:r>
      <w:r w:rsidRPr="00FE2FD5">
        <w:rPr>
          <w:rFonts w:ascii="inherit" w:eastAsia="Times New Roman" w:hAnsi="inherit" w:cs="Segoe UI"/>
          <w:color w:val="000000"/>
          <w:sz w:val="26"/>
          <w:szCs w:val="26"/>
          <w:bdr w:val="none" w:sz="0" w:space="0" w:color="auto" w:frame="1"/>
        </w:rPr>
        <w:t>, just for God’s approval (v. 4,6,18)</w:t>
      </w:r>
    </w:p>
    <w:p w14:paraId="353EFB06" w14:textId="77777777" w:rsidR="00F44E74" w:rsidRPr="00FE2FD5" w:rsidRDefault="00F44E74" w:rsidP="00F44E74">
      <w:pPr>
        <w:numPr>
          <w:ilvl w:val="0"/>
          <w:numId w:val="2"/>
        </w:numPr>
        <w:spacing w:after="0" w:line="480" w:lineRule="auto"/>
        <w:textAlignment w:val="baseline"/>
        <w:rPr>
          <w:rFonts w:ascii="Cambria" w:eastAsia="Times New Roman" w:hAnsi="Cambria" w:cs="Segoe UI"/>
          <w:b/>
          <w:bCs/>
          <w:color w:val="000000"/>
          <w:sz w:val="26"/>
          <w:szCs w:val="26"/>
        </w:rPr>
      </w:pPr>
      <w:r w:rsidRPr="00FE2FD5">
        <w:rPr>
          <w:rFonts w:ascii="inherit" w:eastAsia="Times New Roman" w:hAnsi="inherit" w:cs="Segoe UI"/>
          <w:b/>
          <w:bCs/>
          <w:color w:val="000000"/>
          <w:sz w:val="26"/>
          <w:szCs w:val="26"/>
          <w:bdr w:val="none" w:sz="0" w:space="0" w:color="auto" w:frame="1"/>
        </w:rPr>
        <w:t>Humbly</w:t>
      </w:r>
      <w:r w:rsidRPr="00FE2FD5">
        <w:rPr>
          <w:rFonts w:ascii="inherit" w:eastAsia="Times New Roman" w:hAnsi="inherit" w:cs="Segoe UI"/>
          <w:color w:val="000000"/>
          <w:sz w:val="26"/>
          <w:szCs w:val="26"/>
          <w:bdr w:val="none" w:sz="0" w:space="0" w:color="auto" w:frame="1"/>
        </w:rPr>
        <w:t>, knowing even your efforts are a gift from God (v. 8)</w:t>
      </w:r>
    </w:p>
    <w:p w14:paraId="4C30F3E3" w14:textId="77777777" w:rsidR="00F44E74" w:rsidRPr="00FE2FD5" w:rsidRDefault="00F44E74" w:rsidP="00F44E74">
      <w:pPr>
        <w:numPr>
          <w:ilvl w:val="0"/>
          <w:numId w:val="2"/>
        </w:numPr>
        <w:spacing w:after="0" w:line="480" w:lineRule="auto"/>
        <w:textAlignment w:val="baseline"/>
        <w:rPr>
          <w:rFonts w:ascii="Cambria" w:eastAsia="Times New Roman" w:hAnsi="Cambria" w:cs="Segoe UI"/>
          <w:b/>
          <w:bCs/>
          <w:color w:val="000000"/>
          <w:sz w:val="26"/>
          <w:szCs w:val="26"/>
        </w:rPr>
      </w:pPr>
      <w:r w:rsidRPr="00FE2FD5">
        <w:rPr>
          <w:rFonts w:ascii="inherit" w:eastAsia="Times New Roman" w:hAnsi="inherit" w:cs="Segoe UI"/>
          <w:b/>
          <w:bCs/>
          <w:color w:val="000000"/>
          <w:sz w:val="26"/>
          <w:szCs w:val="26"/>
          <w:bdr w:val="none" w:sz="0" w:space="0" w:color="auto" w:frame="1"/>
        </w:rPr>
        <w:t>Faithfully</w:t>
      </w:r>
      <w:r w:rsidRPr="00FE2FD5">
        <w:rPr>
          <w:rFonts w:ascii="inherit" w:eastAsia="Times New Roman" w:hAnsi="inherit" w:cs="Segoe UI"/>
          <w:color w:val="000000"/>
          <w:sz w:val="26"/>
          <w:szCs w:val="26"/>
          <w:bdr w:val="none" w:sz="0" w:space="0" w:color="auto" w:frame="1"/>
        </w:rPr>
        <w:t>, knowing God rewards those who seek Him (v. 18)</w:t>
      </w:r>
    </w:p>
    <w:p w14:paraId="0D093C16" w14:textId="77777777" w:rsidR="00F44E74" w:rsidRPr="00FE2FD5" w:rsidRDefault="00F44E74" w:rsidP="00F44E74">
      <w:pPr>
        <w:spacing w:after="0" w:line="240" w:lineRule="auto"/>
        <w:rPr>
          <w:rFonts w:ascii="Segoe UI" w:eastAsia="Times New Roman" w:hAnsi="Segoe UI" w:cs="Segoe UI"/>
          <w:color w:val="242424"/>
          <w:sz w:val="23"/>
          <w:szCs w:val="23"/>
        </w:rPr>
      </w:pPr>
      <w:r w:rsidRPr="00FE2FD5">
        <w:rPr>
          <w:rFonts w:ascii="Segoe UI" w:eastAsia="Times New Roman" w:hAnsi="Segoe UI" w:cs="Segoe UI"/>
          <w:color w:val="242424"/>
          <w:sz w:val="23"/>
          <w:szCs w:val="23"/>
        </w:rPr>
        <w:br/>
      </w:r>
      <w:r w:rsidRPr="00FE2FD5">
        <w:rPr>
          <w:rFonts w:ascii="Cambria" w:eastAsia="Times New Roman" w:hAnsi="Cambria" w:cs="Segoe UI"/>
          <w:color w:val="000000"/>
          <w:sz w:val="26"/>
          <w:szCs w:val="26"/>
          <w:bdr w:val="none" w:sz="0" w:space="0" w:color="auto" w:frame="1"/>
        </w:rPr>
        <w:t xml:space="preserve">“But by the grace of God I am what I am, and his grace to me was not without effect. No, I worked harder than all of them—yet not I, but the grace of God that was with me.” 1 Corinthians 15:10, NIV </w:t>
      </w:r>
    </w:p>
    <w:p w14:paraId="21EC601F" w14:textId="77777777" w:rsidR="00926BD3" w:rsidRPr="00FE2FD5" w:rsidRDefault="00926BD3" w:rsidP="00FE2FD5"/>
    <w:sectPr w:rsidR="00926BD3" w:rsidRPr="00FE2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B0B5C"/>
    <w:multiLevelType w:val="multilevel"/>
    <w:tmpl w:val="061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32494"/>
    <w:multiLevelType w:val="multilevel"/>
    <w:tmpl w:val="E5B2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59098">
    <w:abstractNumId w:val="1"/>
  </w:num>
  <w:num w:numId="2" w16cid:durableId="88614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D5"/>
    <w:rsid w:val="00926BD3"/>
    <w:rsid w:val="00D60D40"/>
    <w:rsid w:val="00F44E74"/>
    <w:rsid w:val="00FE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695E"/>
  <w15:chartTrackingRefBased/>
  <w15:docId w15:val="{76298A63-C93A-4FBB-97FD-7D5C11D5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E2FD5"/>
  </w:style>
  <w:style w:type="paragraph" w:styleId="NormalWeb">
    <w:name w:val="Normal (Web)"/>
    <w:basedOn w:val="Normal"/>
    <w:uiPriority w:val="99"/>
    <w:semiHidden/>
    <w:unhideWhenUsed/>
    <w:rsid w:val="00FE2F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2023-01-26T17:01:00Z</dcterms:created>
  <dcterms:modified xsi:type="dcterms:W3CDTF">2023-01-26T17:14:00Z</dcterms:modified>
</cp:coreProperties>
</file>