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2E34B" w14:textId="77777777" w:rsidR="00141D45" w:rsidRPr="00141D45" w:rsidRDefault="00141D45" w:rsidP="00141D45">
      <w:pPr>
        <w:jc w:val="center"/>
        <w:rPr>
          <w:rFonts w:ascii="Calibri" w:eastAsia="Times New Roman" w:hAnsi="Calibri" w:cs="Calibri"/>
          <w:b/>
          <w:bCs/>
        </w:rPr>
      </w:pPr>
      <w:r w:rsidRPr="00141D45">
        <w:rPr>
          <w:rFonts w:ascii="Calibri" w:eastAsia="Times New Roman" w:hAnsi="Calibri" w:cs="Calibri"/>
          <w:b/>
          <w:bCs/>
        </w:rPr>
        <w:t>The Family Business</w:t>
      </w:r>
    </w:p>
    <w:p w14:paraId="3F9687F1" w14:textId="77777777" w:rsidR="00141D45" w:rsidRPr="00141D45" w:rsidRDefault="00141D45" w:rsidP="00141D45">
      <w:pPr>
        <w:jc w:val="center"/>
        <w:rPr>
          <w:rFonts w:ascii="Calibri" w:eastAsia="Times New Roman" w:hAnsi="Calibri" w:cs="Calibri"/>
        </w:rPr>
      </w:pPr>
      <w:r w:rsidRPr="00141D45">
        <w:rPr>
          <w:rFonts w:ascii="Calibri" w:eastAsia="Times New Roman" w:hAnsi="Calibri" w:cs="Calibri"/>
        </w:rPr>
        <w:t>Isaiah 61:1-11</w:t>
      </w:r>
    </w:p>
    <w:p w14:paraId="0CE9FE46" w14:textId="77777777" w:rsidR="00141D45" w:rsidRPr="00141D45" w:rsidRDefault="00141D45" w:rsidP="00141D45">
      <w:pPr>
        <w:rPr>
          <w:rFonts w:ascii="Calibri" w:eastAsia="Times New Roman" w:hAnsi="Calibri" w:cs="Calibri"/>
        </w:rPr>
      </w:pPr>
    </w:p>
    <w:p w14:paraId="588119C0" w14:textId="2784F77A" w:rsidR="00141D45" w:rsidRDefault="00141D45" w:rsidP="005725A7">
      <w:pPr>
        <w:spacing w:line="276" w:lineRule="auto"/>
        <w:rPr>
          <w:rFonts w:ascii="Calibri" w:eastAsia="Times New Roman" w:hAnsi="Calibri" w:cs="Calibri"/>
        </w:rPr>
      </w:pPr>
      <w:r>
        <w:rPr>
          <w:rFonts w:ascii="Calibri" w:eastAsia="Times New Roman" w:hAnsi="Calibri" w:cs="Calibri"/>
        </w:rPr>
        <w:t>“</w:t>
      </w:r>
      <w:r w:rsidRPr="00141D45">
        <w:rPr>
          <w:rFonts w:ascii="Calibri" w:eastAsia="Times New Roman" w:hAnsi="Calibri" w:cs="Calibri"/>
        </w:rPr>
        <w:t>And</w:t>
      </w:r>
      <w:r w:rsidRPr="00141D45">
        <w:rPr>
          <w:rFonts w:ascii="Calibri" w:eastAsia="Times New Roman" w:hAnsi="Calibri" w:cs="Calibri"/>
        </w:rPr>
        <w:t xml:space="preserve"> the scroll of the prophet Isaiah was given to him. He unrolled the scroll and found the place where it was written, ‘The Spirit of the Lord is upon me, because he has anointed me to proclaim good news to the poor. He has sent me to proclaim liberty to the captives… to proclaim the year of the Lord’s favor.’ …And he began to say to them, ‘Today this Scripture has been fulfilled in your hearing.</w:t>
      </w:r>
      <w:r w:rsidRPr="00141D45">
        <w:rPr>
          <w:rFonts w:ascii="Calibri" w:eastAsia="Times New Roman" w:hAnsi="Calibri" w:cs="Calibri"/>
        </w:rPr>
        <w:t>’</w:t>
      </w:r>
      <w:r>
        <w:rPr>
          <w:rFonts w:ascii="Calibri" w:eastAsia="Times New Roman" w:hAnsi="Calibri" w:cs="Calibri"/>
        </w:rPr>
        <w:t>”</w:t>
      </w:r>
    </w:p>
    <w:p w14:paraId="07CC6F1E" w14:textId="14ECB8FA" w:rsidR="00141D45" w:rsidRPr="00141D45" w:rsidRDefault="00141D45" w:rsidP="005725A7">
      <w:pPr>
        <w:spacing w:line="276" w:lineRule="auto"/>
        <w:rPr>
          <w:rFonts w:ascii="Calibri" w:eastAsia="Times New Roman" w:hAnsi="Calibri" w:cs="Calibri"/>
        </w:rPr>
      </w:pPr>
      <w:r w:rsidRPr="00141D45">
        <w:rPr>
          <w:rFonts w:ascii="Calibri" w:eastAsia="Times New Roman" w:hAnsi="Calibri" w:cs="Calibri"/>
        </w:rPr>
        <w:t>Luke</w:t>
      </w:r>
      <w:r w:rsidRPr="00141D45">
        <w:rPr>
          <w:rFonts w:ascii="Calibri" w:eastAsia="Times New Roman" w:hAnsi="Calibri" w:cs="Calibri"/>
        </w:rPr>
        <w:t xml:space="preserve"> 4:17-19, 21</w:t>
      </w:r>
    </w:p>
    <w:p w14:paraId="48CF8167" w14:textId="77777777" w:rsidR="00141D45" w:rsidRPr="00141D45" w:rsidRDefault="00141D45" w:rsidP="005725A7">
      <w:pPr>
        <w:spacing w:line="276" w:lineRule="auto"/>
        <w:rPr>
          <w:rFonts w:ascii="Calibri" w:eastAsia="Times New Roman" w:hAnsi="Calibri" w:cs="Calibri"/>
        </w:rPr>
      </w:pPr>
    </w:p>
    <w:p w14:paraId="5BA42C66" w14:textId="54674B28" w:rsidR="00141D45" w:rsidRPr="00141D45" w:rsidRDefault="00141D45" w:rsidP="005725A7">
      <w:pPr>
        <w:spacing w:line="360" w:lineRule="auto"/>
        <w:rPr>
          <w:rFonts w:ascii="Calibri" w:eastAsia="Times New Roman" w:hAnsi="Calibri" w:cs="Calibri"/>
        </w:rPr>
      </w:pPr>
      <w:r w:rsidRPr="00141D45">
        <w:rPr>
          <w:rFonts w:ascii="Calibri" w:eastAsia="Times New Roman" w:hAnsi="Calibri" w:cs="Calibri"/>
        </w:rPr>
        <w:t xml:space="preserve">1. The way </w:t>
      </w:r>
      <w:r w:rsidRPr="005725A7">
        <w:rPr>
          <w:rFonts w:ascii="Calibri" w:eastAsia="Times New Roman" w:hAnsi="Calibri" w:cs="Calibri"/>
          <w:b/>
          <w:bCs/>
        </w:rPr>
        <w:t>I</w:t>
      </w:r>
      <w:r w:rsidR="005725A7">
        <w:rPr>
          <w:rFonts w:ascii="Calibri" w:eastAsia="Times New Roman" w:hAnsi="Calibri" w:cs="Calibri"/>
          <w:b/>
          <w:bCs/>
        </w:rPr>
        <w:t>_______</w:t>
      </w:r>
      <w:r w:rsidRPr="00141D45">
        <w:rPr>
          <w:rFonts w:ascii="Calibri" w:eastAsia="Times New Roman" w:hAnsi="Calibri" w:cs="Calibri"/>
        </w:rPr>
        <w:t xml:space="preserve"> the Family: Salvation (v. 10; Eph. 2:8-10)</w:t>
      </w:r>
    </w:p>
    <w:p w14:paraId="4448390B" w14:textId="43FAB278" w:rsidR="00141D45" w:rsidRPr="00732C86" w:rsidRDefault="00141D45" w:rsidP="00732C86">
      <w:pPr>
        <w:pStyle w:val="ListParagraph"/>
        <w:numPr>
          <w:ilvl w:val="0"/>
          <w:numId w:val="8"/>
        </w:numPr>
        <w:spacing w:line="360" w:lineRule="auto"/>
        <w:ind w:left="900"/>
        <w:rPr>
          <w:rFonts w:ascii="Calibri" w:eastAsia="Times New Roman" w:hAnsi="Calibri" w:cs="Calibri"/>
        </w:rPr>
      </w:pPr>
      <w:r w:rsidRPr="00732C86">
        <w:rPr>
          <w:rFonts w:ascii="Calibri" w:eastAsia="Times New Roman" w:hAnsi="Calibri" w:cs="Calibri"/>
        </w:rPr>
        <w:t xml:space="preserve">By </w:t>
      </w:r>
      <w:r w:rsidRPr="00732C86">
        <w:rPr>
          <w:rFonts w:ascii="Calibri" w:eastAsia="Times New Roman" w:hAnsi="Calibri" w:cs="Calibri"/>
          <w:b/>
          <w:bCs/>
        </w:rPr>
        <w:t>grace</w:t>
      </w:r>
      <w:r w:rsidRPr="00732C86">
        <w:rPr>
          <w:rFonts w:ascii="Calibri" w:eastAsia="Times New Roman" w:hAnsi="Calibri" w:cs="Calibri"/>
        </w:rPr>
        <w:t xml:space="preserve"> alone</w:t>
      </w:r>
    </w:p>
    <w:p w14:paraId="21C13BBB" w14:textId="42DFA4FB" w:rsidR="00141D45" w:rsidRPr="00732C86" w:rsidRDefault="00141D45" w:rsidP="00732C86">
      <w:pPr>
        <w:pStyle w:val="ListParagraph"/>
        <w:numPr>
          <w:ilvl w:val="0"/>
          <w:numId w:val="8"/>
        </w:numPr>
        <w:spacing w:line="360" w:lineRule="auto"/>
        <w:ind w:left="900"/>
        <w:rPr>
          <w:rFonts w:ascii="Calibri" w:eastAsia="Times New Roman" w:hAnsi="Calibri" w:cs="Calibri"/>
        </w:rPr>
      </w:pPr>
      <w:r w:rsidRPr="00732C86">
        <w:rPr>
          <w:rFonts w:ascii="Calibri" w:eastAsia="Times New Roman" w:hAnsi="Calibri" w:cs="Calibri"/>
        </w:rPr>
        <w:t xml:space="preserve">Through </w:t>
      </w:r>
      <w:r w:rsidRPr="00732C86">
        <w:rPr>
          <w:rFonts w:ascii="Calibri" w:eastAsia="Times New Roman" w:hAnsi="Calibri" w:cs="Calibri"/>
          <w:b/>
          <w:bCs/>
        </w:rPr>
        <w:t>faith</w:t>
      </w:r>
      <w:r w:rsidRPr="00732C86">
        <w:rPr>
          <w:rFonts w:ascii="Calibri" w:eastAsia="Times New Roman" w:hAnsi="Calibri" w:cs="Calibri"/>
        </w:rPr>
        <w:t xml:space="preserve"> alone</w:t>
      </w:r>
    </w:p>
    <w:p w14:paraId="0D1D3B85" w14:textId="63036CC7" w:rsidR="00141D45" w:rsidRPr="00732C86" w:rsidRDefault="00141D45" w:rsidP="00732C86">
      <w:pPr>
        <w:pStyle w:val="ListParagraph"/>
        <w:numPr>
          <w:ilvl w:val="0"/>
          <w:numId w:val="8"/>
        </w:numPr>
        <w:spacing w:line="360" w:lineRule="auto"/>
        <w:ind w:left="900"/>
        <w:rPr>
          <w:rFonts w:ascii="Calibri" w:eastAsia="Times New Roman" w:hAnsi="Calibri" w:cs="Calibri"/>
        </w:rPr>
      </w:pPr>
      <w:r w:rsidRPr="00732C86">
        <w:rPr>
          <w:rFonts w:ascii="Calibri" w:eastAsia="Times New Roman" w:hAnsi="Calibri" w:cs="Calibri"/>
        </w:rPr>
        <w:t xml:space="preserve">in </w:t>
      </w:r>
      <w:r w:rsidRPr="00732C86">
        <w:rPr>
          <w:rFonts w:ascii="Calibri" w:eastAsia="Times New Roman" w:hAnsi="Calibri" w:cs="Calibri"/>
          <w:b/>
          <w:bCs/>
        </w:rPr>
        <w:t>Christ</w:t>
      </w:r>
      <w:r w:rsidRPr="00732C86">
        <w:rPr>
          <w:rFonts w:ascii="Calibri" w:eastAsia="Times New Roman" w:hAnsi="Calibri" w:cs="Calibri"/>
        </w:rPr>
        <w:t xml:space="preserve"> alone</w:t>
      </w:r>
    </w:p>
    <w:p w14:paraId="358114D7" w14:textId="1F6CD846" w:rsidR="00141D45" w:rsidRPr="00732C86" w:rsidRDefault="00141D45" w:rsidP="00732C86">
      <w:pPr>
        <w:pStyle w:val="ListParagraph"/>
        <w:numPr>
          <w:ilvl w:val="0"/>
          <w:numId w:val="8"/>
        </w:numPr>
        <w:spacing w:line="360" w:lineRule="auto"/>
        <w:ind w:left="900"/>
        <w:rPr>
          <w:rFonts w:ascii="Calibri" w:eastAsia="Times New Roman" w:hAnsi="Calibri" w:cs="Calibri"/>
        </w:rPr>
      </w:pPr>
      <w:r w:rsidRPr="00732C86">
        <w:rPr>
          <w:rFonts w:ascii="Calibri" w:eastAsia="Times New Roman" w:hAnsi="Calibri" w:cs="Calibri"/>
        </w:rPr>
        <w:t xml:space="preserve">for </w:t>
      </w:r>
      <w:r w:rsidRPr="00732C86">
        <w:rPr>
          <w:rFonts w:ascii="Calibri" w:eastAsia="Times New Roman" w:hAnsi="Calibri" w:cs="Calibri"/>
          <w:b/>
          <w:bCs/>
        </w:rPr>
        <w:t>God</w:t>
      </w:r>
      <w:r w:rsidRPr="00732C86">
        <w:rPr>
          <w:rFonts w:ascii="Calibri" w:eastAsia="Times New Roman" w:hAnsi="Calibri" w:cs="Calibri"/>
        </w:rPr>
        <w:t xml:space="preserve"> alone</w:t>
      </w:r>
    </w:p>
    <w:p w14:paraId="3409466F" w14:textId="77777777" w:rsidR="00141D45" w:rsidRPr="00141D45" w:rsidRDefault="00141D45" w:rsidP="005725A7">
      <w:pPr>
        <w:spacing w:line="276" w:lineRule="auto"/>
        <w:rPr>
          <w:rFonts w:ascii="Calibri" w:eastAsia="Times New Roman" w:hAnsi="Calibri" w:cs="Calibri"/>
        </w:rPr>
      </w:pPr>
    </w:p>
    <w:p w14:paraId="62DFF15B" w14:textId="505D68D3" w:rsidR="00141D45" w:rsidRPr="00141D45" w:rsidRDefault="00141D45" w:rsidP="00765092">
      <w:pPr>
        <w:spacing w:line="600" w:lineRule="auto"/>
        <w:rPr>
          <w:rFonts w:ascii="Calibri" w:eastAsia="Times New Roman" w:hAnsi="Calibri" w:cs="Calibri"/>
        </w:rPr>
      </w:pPr>
      <w:r w:rsidRPr="00141D45">
        <w:rPr>
          <w:rFonts w:ascii="Calibri" w:eastAsia="Times New Roman" w:hAnsi="Calibri" w:cs="Calibri"/>
        </w:rPr>
        <w:t xml:space="preserve">2. What the family </w:t>
      </w:r>
      <w:r w:rsidRPr="005725A7">
        <w:rPr>
          <w:rFonts w:ascii="Calibri" w:eastAsia="Times New Roman" w:hAnsi="Calibri" w:cs="Calibri"/>
          <w:b/>
          <w:bCs/>
        </w:rPr>
        <w:t>D</w:t>
      </w:r>
      <w:r w:rsidR="005725A7">
        <w:rPr>
          <w:rFonts w:ascii="Calibri" w:eastAsia="Times New Roman" w:hAnsi="Calibri" w:cs="Calibri"/>
          <w:b/>
          <w:bCs/>
        </w:rPr>
        <w:t>_______</w:t>
      </w:r>
      <w:r w:rsidRPr="00141D45">
        <w:rPr>
          <w:rFonts w:ascii="Calibri" w:eastAsia="Times New Roman" w:hAnsi="Calibri" w:cs="Calibri"/>
        </w:rPr>
        <w:t xml:space="preserve"> in the Family Business (v. 10-11)</w:t>
      </w:r>
    </w:p>
    <w:p w14:paraId="443B1284" w14:textId="6B727871" w:rsidR="00141D45" w:rsidRPr="00732C86" w:rsidRDefault="00141D45" w:rsidP="00732C86">
      <w:pPr>
        <w:pStyle w:val="ListParagraph"/>
        <w:numPr>
          <w:ilvl w:val="0"/>
          <w:numId w:val="12"/>
        </w:numPr>
        <w:spacing w:line="600" w:lineRule="auto"/>
        <w:ind w:left="900"/>
        <w:rPr>
          <w:rFonts w:ascii="Calibri" w:eastAsia="Times New Roman" w:hAnsi="Calibri" w:cs="Calibri"/>
        </w:rPr>
      </w:pPr>
      <w:r w:rsidRPr="00732C86">
        <w:rPr>
          <w:rFonts w:ascii="Calibri" w:eastAsia="Times New Roman" w:hAnsi="Calibri" w:cs="Calibri"/>
        </w:rPr>
        <w:t xml:space="preserve">Righteousness: </w:t>
      </w:r>
      <w:r w:rsidRPr="00732C86">
        <w:rPr>
          <w:rFonts w:ascii="Calibri" w:eastAsia="Times New Roman" w:hAnsi="Calibri" w:cs="Calibri"/>
          <w:b/>
          <w:bCs/>
        </w:rPr>
        <w:t>G</w:t>
      </w:r>
      <w:r w:rsidR="005725A7" w:rsidRPr="00732C86">
        <w:rPr>
          <w:rFonts w:ascii="Calibri" w:eastAsia="Times New Roman" w:hAnsi="Calibri" w:cs="Calibri"/>
          <w:b/>
          <w:bCs/>
        </w:rPr>
        <w:t>______</w:t>
      </w:r>
      <w:r w:rsidRPr="00732C86">
        <w:rPr>
          <w:rFonts w:ascii="Calibri" w:eastAsia="Times New Roman" w:hAnsi="Calibri" w:cs="Calibri"/>
          <w:b/>
          <w:bCs/>
        </w:rPr>
        <w:t xml:space="preserve"> D</w:t>
      </w:r>
      <w:r w:rsidR="005725A7" w:rsidRPr="00732C86">
        <w:rPr>
          <w:rFonts w:ascii="Calibri" w:eastAsia="Times New Roman" w:hAnsi="Calibri" w:cs="Calibri"/>
          <w:b/>
          <w:bCs/>
        </w:rPr>
        <w:t>______</w:t>
      </w:r>
      <w:r w:rsidRPr="00732C86">
        <w:rPr>
          <w:rFonts w:ascii="Calibri" w:eastAsia="Times New Roman" w:hAnsi="Calibri" w:cs="Calibri"/>
          <w:b/>
          <w:bCs/>
          <w:u w:val="single"/>
        </w:rPr>
        <w:t xml:space="preserve"> </w:t>
      </w:r>
      <w:r w:rsidRPr="00732C86">
        <w:rPr>
          <w:rFonts w:ascii="Calibri" w:eastAsia="Times New Roman" w:hAnsi="Calibri" w:cs="Calibri"/>
        </w:rPr>
        <w:t>(Matt. 5:13)</w:t>
      </w:r>
    </w:p>
    <w:p w14:paraId="29421F5B" w14:textId="29E87847" w:rsidR="00141D45" w:rsidRPr="00732C86" w:rsidRDefault="00141D45" w:rsidP="00732C86">
      <w:pPr>
        <w:pStyle w:val="ListParagraph"/>
        <w:numPr>
          <w:ilvl w:val="0"/>
          <w:numId w:val="12"/>
        </w:numPr>
        <w:spacing w:line="600" w:lineRule="auto"/>
        <w:ind w:left="900"/>
        <w:rPr>
          <w:rFonts w:ascii="Calibri" w:eastAsia="Times New Roman" w:hAnsi="Calibri" w:cs="Calibri"/>
        </w:rPr>
      </w:pPr>
      <w:r w:rsidRPr="00732C86">
        <w:rPr>
          <w:rFonts w:ascii="Calibri" w:eastAsia="Times New Roman" w:hAnsi="Calibri" w:cs="Calibri"/>
        </w:rPr>
        <w:t xml:space="preserve">Praise: </w:t>
      </w:r>
      <w:r w:rsidRPr="00732C86">
        <w:rPr>
          <w:rFonts w:ascii="Calibri" w:eastAsia="Times New Roman" w:hAnsi="Calibri" w:cs="Calibri"/>
          <w:b/>
          <w:bCs/>
        </w:rPr>
        <w:t>G</w:t>
      </w:r>
      <w:r w:rsidR="005725A7" w:rsidRPr="00732C86">
        <w:rPr>
          <w:rFonts w:ascii="Calibri" w:eastAsia="Times New Roman" w:hAnsi="Calibri" w:cs="Calibri"/>
          <w:b/>
          <w:bCs/>
        </w:rPr>
        <w:t xml:space="preserve">______ </w:t>
      </w:r>
      <w:r w:rsidRPr="00732C86">
        <w:rPr>
          <w:rFonts w:ascii="Calibri" w:eastAsia="Times New Roman" w:hAnsi="Calibri" w:cs="Calibri"/>
          <w:b/>
          <w:bCs/>
        </w:rPr>
        <w:t>N</w:t>
      </w:r>
      <w:r w:rsidR="005725A7" w:rsidRPr="00732C86">
        <w:rPr>
          <w:rFonts w:ascii="Calibri" w:eastAsia="Times New Roman" w:hAnsi="Calibri" w:cs="Calibri"/>
          <w:b/>
          <w:bCs/>
        </w:rPr>
        <w:t>______</w:t>
      </w:r>
      <w:r w:rsidRPr="00732C86">
        <w:rPr>
          <w:rFonts w:ascii="Calibri" w:eastAsia="Times New Roman" w:hAnsi="Calibri" w:cs="Calibri"/>
        </w:rPr>
        <w:t xml:space="preserve"> (Matt. 5:14-16)</w:t>
      </w:r>
    </w:p>
    <w:p w14:paraId="68B9B1E2" w14:textId="77777777" w:rsidR="00141D45" w:rsidRPr="00141D45" w:rsidRDefault="00141D45" w:rsidP="005725A7">
      <w:pPr>
        <w:spacing w:line="276" w:lineRule="auto"/>
        <w:rPr>
          <w:rFonts w:ascii="Calibri" w:eastAsia="Times New Roman" w:hAnsi="Calibri" w:cs="Calibri"/>
        </w:rPr>
      </w:pPr>
    </w:p>
    <w:p w14:paraId="36EA2469" w14:textId="25945BAE" w:rsidR="00141D45" w:rsidRPr="00141D45" w:rsidRDefault="00141D45" w:rsidP="00765092">
      <w:pPr>
        <w:spacing w:line="600" w:lineRule="auto"/>
        <w:rPr>
          <w:rFonts w:ascii="Calibri" w:eastAsia="Times New Roman" w:hAnsi="Calibri" w:cs="Calibri"/>
        </w:rPr>
      </w:pPr>
      <w:r w:rsidRPr="00141D45">
        <w:rPr>
          <w:rFonts w:ascii="Calibri" w:eastAsia="Times New Roman" w:hAnsi="Calibri" w:cs="Calibri"/>
        </w:rPr>
        <w:t>3</w:t>
      </w:r>
      <w:r w:rsidRPr="005725A7">
        <w:rPr>
          <w:rFonts w:ascii="Calibri" w:eastAsia="Times New Roman" w:hAnsi="Calibri" w:cs="Calibri"/>
        </w:rPr>
        <w:t xml:space="preserve">. </w:t>
      </w:r>
      <w:r w:rsidRPr="005725A7">
        <w:rPr>
          <w:rFonts w:ascii="Calibri" w:eastAsia="Times New Roman" w:hAnsi="Calibri" w:cs="Calibri"/>
          <w:b/>
          <w:bCs/>
        </w:rPr>
        <w:t>H</w:t>
      </w:r>
      <w:r w:rsidR="005725A7">
        <w:rPr>
          <w:rFonts w:ascii="Calibri" w:eastAsia="Times New Roman" w:hAnsi="Calibri" w:cs="Calibri"/>
          <w:b/>
          <w:bCs/>
        </w:rPr>
        <w:t>_____</w:t>
      </w:r>
      <w:r w:rsidRPr="00141D45">
        <w:rPr>
          <w:rFonts w:ascii="Calibri" w:eastAsia="Times New Roman" w:hAnsi="Calibri" w:cs="Calibri"/>
        </w:rPr>
        <w:t xml:space="preserve"> the family does the Family Business (v. 11)</w:t>
      </w:r>
    </w:p>
    <w:p w14:paraId="4F83ACE8" w14:textId="08E9174F" w:rsidR="00141D45" w:rsidRPr="00732C86" w:rsidRDefault="00141D45" w:rsidP="00732C86">
      <w:pPr>
        <w:pStyle w:val="ListParagraph"/>
        <w:numPr>
          <w:ilvl w:val="0"/>
          <w:numId w:val="13"/>
        </w:numPr>
        <w:spacing w:line="600" w:lineRule="auto"/>
        <w:ind w:left="900"/>
        <w:rPr>
          <w:rFonts w:ascii="Calibri" w:eastAsia="Times New Roman" w:hAnsi="Calibri" w:cs="Calibri"/>
        </w:rPr>
      </w:pPr>
      <w:r w:rsidRPr="00732C86">
        <w:rPr>
          <w:rFonts w:ascii="Calibri" w:eastAsia="Times New Roman" w:hAnsi="Calibri" w:cs="Calibri"/>
          <w:b/>
          <w:bCs/>
        </w:rPr>
        <w:t>T</w:t>
      </w:r>
      <w:r w:rsidR="005725A7" w:rsidRPr="00732C86">
        <w:rPr>
          <w:rFonts w:ascii="Calibri" w:eastAsia="Times New Roman" w:hAnsi="Calibri" w:cs="Calibri"/>
          <w:b/>
          <w:bCs/>
        </w:rPr>
        <w:t>_______</w:t>
      </w:r>
      <w:r w:rsidRPr="00732C86">
        <w:rPr>
          <w:rFonts w:ascii="Calibri" w:eastAsia="Times New Roman" w:hAnsi="Calibri" w:cs="Calibri"/>
        </w:rPr>
        <w:t xml:space="preserve"> His </w:t>
      </w:r>
      <w:r w:rsidRPr="00732C86">
        <w:rPr>
          <w:rFonts w:ascii="Calibri" w:eastAsia="Times New Roman" w:hAnsi="Calibri" w:cs="Calibri"/>
          <w:b/>
          <w:bCs/>
        </w:rPr>
        <w:t>T</w:t>
      </w:r>
      <w:r w:rsidR="005725A7" w:rsidRPr="00732C86">
        <w:rPr>
          <w:rFonts w:ascii="Calibri" w:eastAsia="Times New Roman" w:hAnsi="Calibri" w:cs="Calibri"/>
          <w:b/>
          <w:bCs/>
        </w:rPr>
        <w:t>_______</w:t>
      </w:r>
    </w:p>
    <w:p w14:paraId="098D152E" w14:textId="416624A2" w:rsidR="00141D45" w:rsidRPr="00732C86" w:rsidRDefault="00141D45" w:rsidP="00732C86">
      <w:pPr>
        <w:pStyle w:val="ListParagraph"/>
        <w:numPr>
          <w:ilvl w:val="0"/>
          <w:numId w:val="13"/>
        </w:numPr>
        <w:spacing w:line="600" w:lineRule="auto"/>
        <w:ind w:left="900"/>
        <w:rPr>
          <w:rFonts w:ascii="Calibri" w:eastAsia="Times New Roman" w:hAnsi="Calibri" w:cs="Calibri"/>
        </w:rPr>
      </w:pPr>
      <w:r w:rsidRPr="00732C86">
        <w:rPr>
          <w:rFonts w:ascii="Calibri" w:eastAsia="Times New Roman" w:hAnsi="Calibri" w:cs="Calibri"/>
          <w:b/>
          <w:bCs/>
        </w:rPr>
        <w:t>D</w:t>
      </w:r>
      <w:r w:rsidR="005725A7" w:rsidRPr="00732C86">
        <w:rPr>
          <w:rFonts w:ascii="Calibri" w:eastAsia="Times New Roman" w:hAnsi="Calibri" w:cs="Calibri"/>
          <w:b/>
          <w:bCs/>
        </w:rPr>
        <w:t>_______</w:t>
      </w:r>
      <w:r w:rsidRPr="00732C86">
        <w:rPr>
          <w:rFonts w:ascii="Calibri" w:eastAsia="Times New Roman" w:hAnsi="Calibri" w:cs="Calibri"/>
        </w:rPr>
        <w:t xml:space="preserve"> on His </w:t>
      </w:r>
      <w:r w:rsidRPr="00732C86">
        <w:rPr>
          <w:rFonts w:ascii="Calibri" w:eastAsia="Times New Roman" w:hAnsi="Calibri" w:cs="Calibri"/>
          <w:b/>
          <w:bCs/>
        </w:rPr>
        <w:t>P</w:t>
      </w:r>
      <w:r w:rsidR="005725A7" w:rsidRPr="00732C86">
        <w:rPr>
          <w:rFonts w:ascii="Calibri" w:eastAsia="Times New Roman" w:hAnsi="Calibri" w:cs="Calibri"/>
          <w:b/>
          <w:bCs/>
        </w:rPr>
        <w:t>_______</w:t>
      </w:r>
    </w:p>
    <w:p w14:paraId="04723179" w14:textId="36600318" w:rsidR="00141D45" w:rsidRPr="00732C86" w:rsidRDefault="00141D45" w:rsidP="00732C86">
      <w:pPr>
        <w:pStyle w:val="ListParagraph"/>
        <w:numPr>
          <w:ilvl w:val="0"/>
          <w:numId w:val="13"/>
        </w:numPr>
        <w:spacing w:line="600" w:lineRule="auto"/>
        <w:ind w:left="900"/>
        <w:rPr>
          <w:rFonts w:ascii="Calibri" w:eastAsia="Times New Roman" w:hAnsi="Calibri" w:cs="Calibri"/>
        </w:rPr>
      </w:pPr>
      <w:r w:rsidRPr="00732C86">
        <w:rPr>
          <w:rFonts w:ascii="Calibri" w:eastAsia="Times New Roman" w:hAnsi="Calibri" w:cs="Calibri"/>
          <w:b/>
          <w:bCs/>
        </w:rPr>
        <w:t>P</w:t>
      </w:r>
      <w:r w:rsidR="005F733A" w:rsidRPr="00732C86">
        <w:rPr>
          <w:rFonts w:ascii="Calibri" w:eastAsia="Times New Roman" w:hAnsi="Calibri" w:cs="Calibri"/>
          <w:b/>
          <w:bCs/>
        </w:rPr>
        <w:t>_______</w:t>
      </w:r>
      <w:r w:rsidRPr="00732C86">
        <w:rPr>
          <w:rFonts w:ascii="Calibri" w:eastAsia="Times New Roman" w:hAnsi="Calibri" w:cs="Calibri"/>
        </w:rPr>
        <w:t xml:space="preserve"> Him for the </w:t>
      </w:r>
      <w:r w:rsidRPr="00732C86">
        <w:rPr>
          <w:rFonts w:ascii="Calibri" w:eastAsia="Times New Roman" w:hAnsi="Calibri" w:cs="Calibri"/>
          <w:b/>
          <w:bCs/>
        </w:rPr>
        <w:t>R</w:t>
      </w:r>
      <w:r w:rsidR="005F733A" w:rsidRPr="00732C86">
        <w:rPr>
          <w:rFonts w:ascii="Calibri" w:eastAsia="Times New Roman" w:hAnsi="Calibri" w:cs="Calibri"/>
          <w:b/>
          <w:bCs/>
        </w:rPr>
        <w:t>_______</w:t>
      </w:r>
    </w:p>
    <w:p w14:paraId="411888D5" w14:textId="77777777" w:rsidR="005725A7" w:rsidRDefault="005725A7" w:rsidP="005725A7">
      <w:pPr>
        <w:spacing w:line="276" w:lineRule="auto"/>
        <w:rPr>
          <w:rFonts w:ascii="Calibri" w:eastAsia="Times New Roman" w:hAnsi="Calibri" w:cs="Calibri"/>
        </w:rPr>
      </w:pPr>
      <w:r>
        <w:rPr>
          <w:rFonts w:ascii="Calibri" w:eastAsia="Times New Roman" w:hAnsi="Calibri" w:cs="Calibri"/>
        </w:rPr>
        <w:t>“</w:t>
      </w:r>
      <w:r w:rsidR="00141D45" w:rsidRPr="00141D45">
        <w:rPr>
          <w:rFonts w:ascii="Calibri" w:eastAsia="Times New Roman" w:hAnsi="Calibri" w:cs="Calibri"/>
        </w:rPr>
        <w:t>To grant to those who mourn in Zion— to give them a beautiful headdress instead of ashes… that they may be called oaks of righteousness, the planting of the Lord, that he may be glorified. They shall build up the ancient ruins; they shall raise up the former devastations; they shall repair the ruined cities, the devastations of many generations.</w:t>
      </w:r>
      <w:r>
        <w:rPr>
          <w:rFonts w:ascii="Calibri" w:eastAsia="Times New Roman" w:hAnsi="Calibri" w:cs="Calibri"/>
        </w:rPr>
        <w:t>”</w:t>
      </w:r>
    </w:p>
    <w:p w14:paraId="4BB042AA" w14:textId="5E8673A1" w:rsidR="005725A7" w:rsidRPr="00765092" w:rsidRDefault="00141D45" w:rsidP="00765092">
      <w:pPr>
        <w:spacing w:line="276" w:lineRule="auto"/>
        <w:rPr>
          <w:rFonts w:ascii="Calibri" w:eastAsia="Times New Roman" w:hAnsi="Calibri" w:cs="Calibri"/>
        </w:rPr>
      </w:pPr>
      <w:r w:rsidRPr="00141D45">
        <w:rPr>
          <w:rFonts w:ascii="Calibri" w:eastAsia="Times New Roman" w:hAnsi="Calibri" w:cs="Calibri"/>
        </w:rPr>
        <w:lastRenderedPageBreak/>
        <w:t>Isaiah 61:3-4</w:t>
      </w:r>
    </w:p>
    <w:p w14:paraId="27B562BB" w14:textId="77777777" w:rsidR="005725A7" w:rsidRPr="00141D45" w:rsidRDefault="005725A7" w:rsidP="005725A7">
      <w:pPr>
        <w:jc w:val="center"/>
        <w:rPr>
          <w:rFonts w:ascii="Calibri" w:eastAsia="Times New Roman" w:hAnsi="Calibri" w:cs="Calibri"/>
          <w:b/>
          <w:bCs/>
        </w:rPr>
      </w:pPr>
      <w:r w:rsidRPr="00141D45">
        <w:rPr>
          <w:rFonts w:ascii="Calibri" w:eastAsia="Times New Roman" w:hAnsi="Calibri" w:cs="Calibri"/>
          <w:b/>
          <w:bCs/>
        </w:rPr>
        <w:t>The Family Business</w:t>
      </w:r>
    </w:p>
    <w:p w14:paraId="749977BF" w14:textId="77777777" w:rsidR="005725A7" w:rsidRPr="00141D45" w:rsidRDefault="005725A7" w:rsidP="005725A7">
      <w:pPr>
        <w:jc w:val="center"/>
        <w:rPr>
          <w:rFonts w:ascii="Calibri" w:eastAsia="Times New Roman" w:hAnsi="Calibri" w:cs="Calibri"/>
        </w:rPr>
      </w:pPr>
      <w:r w:rsidRPr="00141D45">
        <w:rPr>
          <w:rFonts w:ascii="Calibri" w:eastAsia="Times New Roman" w:hAnsi="Calibri" w:cs="Calibri"/>
        </w:rPr>
        <w:t>Isaiah 61:1-11</w:t>
      </w:r>
    </w:p>
    <w:p w14:paraId="3E93D618" w14:textId="77777777" w:rsidR="005725A7" w:rsidRPr="00141D45" w:rsidRDefault="005725A7" w:rsidP="005725A7">
      <w:pPr>
        <w:rPr>
          <w:rFonts w:ascii="Calibri" w:eastAsia="Times New Roman" w:hAnsi="Calibri" w:cs="Calibri"/>
        </w:rPr>
      </w:pPr>
    </w:p>
    <w:p w14:paraId="48892C5D" w14:textId="77777777" w:rsidR="005725A7" w:rsidRDefault="005725A7" w:rsidP="005725A7">
      <w:pPr>
        <w:spacing w:line="276" w:lineRule="auto"/>
        <w:rPr>
          <w:rFonts w:ascii="Calibri" w:eastAsia="Times New Roman" w:hAnsi="Calibri" w:cs="Calibri"/>
        </w:rPr>
      </w:pPr>
      <w:r>
        <w:rPr>
          <w:rFonts w:ascii="Calibri" w:eastAsia="Times New Roman" w:hAnsi="Calibri" w:cs="Calibri"/>
        </w:rPr>
        <w:t>“</w:t>
      </w:r>
      <w:r w:rsidRPr="00141D45">
        <w:rPr>
          <w:rFonts w:ascii="Calibri" w:eastAsia="Times New Roman" w:hAnsi="Calibri" w:cs="Calibri"/>
        </w:rPr>
        <w:t>And the scroll of the prophet Isaiah was given to him. He unrolled the scroll and found the place where it was written, ‘The Spirit of the Lord is upon me, because he has anointed me to proclaim good news to the poor. He has sent me to proclaim liberty to the captives… to proclaim the year of the Lord’s favor.’ …And he began to say to them, ‘Today this Scripture has been fulfilled in your hearing.’</w:t>
      </w:r>
      <w:r>
        <w:rPr>
          <w:rFonts w:ascii="Calibri" w:eastAsia="Times New Roman" w:hAnsi="Calibri" w:cs="Calibri"/>
        </w:rPr>
        <w:t>”</w:t>
      </w:r>
    </w:p>
    <w:p w14:paraId="5177B6DD" w14:textId="77777777" w:rsidR="005725A7" w:rsidRPr="00141D45" w:rsidRDefault="005725A7" w:rsidP="005725A7">
      <w:pPr>
        <w:spacing w:line="276" w:lineRule="auto"/>
        <w:rPr>
          <w:rFonts w:ascii="Calibri" w:eastAsia="Times New Roman" w:hAnsi="Calibri" w:cs="Calibri"/>
        </w:rPr>
      </w:pPr>
      <w:r w:rsidRPr="00141D45">
        <w:rPr>
          <w:rFonts w:ascii="Calibri" w:eastAsia="Times New Roman" w:hAnsi="Calibri" w:cs="Calibri"/>
        </w:rPr>
        <w:t>Luke 4:17-19, 21</w:t>
      </w:r>
    </w:p>
    <w:p w14:paraId="78AF1645" w14:textId="77777777" w:rsidR="005725A7" w:rsidRPr="00141D45" w:rsidRDefault="005725A7" w:rsidP="005725A7">
      <w:pPr>
        <w:spacing w:line="276" w:lineRule="auto"/>
        <w:rPr>
          <w:rFonts w:ascii="Calibri" w:eastAsia="Times New Roman" w:hAnsi="Calibri" w:cs="Calibri"/>
        </w:rPr>
      </w:pPr>
    </w:p>
    <w:p w14:paraId="6FF65B09" w14:textId="77777777" w:rsidR="005725A7" w:rsidRPr="00141D45" w:rsidRDefault="005725A7" w:rsidP="005725A7">
      <w:pPr>
        <w:spacing w:line="360" w:lineRule="auto"/>
        <w:rPr>
          <w:rFonts w:ascii="Calibri" w:eastAsia="Times New Roman" w:hAnsi="Calibri" w:cs="Calibri"/>
        </w:rPr>
      </w:pPr>
      <w:r w:rsidRPr="00141D45">
        <w:rPr>
          <w:rFonts w:ascii="Calibri" w:eastAsia="Times New Roman" w:hAnsi="Calibri" w:cs="Calibri"/>
        </w:rPr>
        <w:t xml:space="preserve">1. The way </w:t>
      </w:r>
      <w:r w:rsidRPr="00141D45">
        <w:rPr>
          <w:rFonts w:ascii="Calibri" w:eastAsia="Times New Roman" w:hAnsi="Calibri" w:cs="Calibri"/>
          <w:b/>
          <w:bCs/>
          <w:u w:val="single"/>
        </w:rPr>
        <w:t>Into</w:t>
      </w:r>
      <w:r w:rsidRPr="00141D45">
        <w:rPr>
          <w:rFonts w:ascii="Calibri" w:eastAsia="Times New Roman" w:hAnsi="Calibri" w:cs="Calibri"/>
        </w:rPr>
        <w:t xml:space="preserve"> the Family: </w:t>
      </w:r>
      <w:r w:rsidRPr="00A74B19">
        <w:rPr>
          <w:rFonts w:ascii="Calibri" w:eastAsia="Times New Roman" w:hAnsi="Calibri" w:cs="Calibri"/>
          <w:b/>
          <w:bCs/>
        </w:rPr>
        <w:t>Salvation</w:t>
      </w:r>
      <w:r w:rsidRPr="00141D45">
        <w:rPr>
          <w:rFonts w:ascii="Calibri" w:eastAsia="Times New Roman" w:hAnsi="Calibri" w:cs="Calibri"/>
        </w:rPr>
        <w:t xml:space="preserve"> (v. 10; Eph. 2:8-10)</w:t>
      </w:r>
    </w:p>
    <w:p w14:paraId="590F5FC7" w14:textId="77B33823" w:rsidR="005725A7" w:rsidRPr="00A74B19" w:rsidRDefault="005725A7" w:rsidP="00A74B19">
      <w:pPr>
        <w:pStyle w:val="ListParagraph"/>
        <w:numPr>
          <w:ilvl w:val="0"/>
          <w:numId w:val="6"/>
        </w:numPr>
        <w:spacing w:line="360" w:lineRule="auto"/>
        <w:ind w:left="810" w:hanging="270"/>
        <w:rPr>
          <w:rFonts w:ascii="Calibri" w:eastAsia="Times New Roman" w:hAnsi="Calibri" w:cs="Calibri"/>
        </w:rPr>
      </w:pPr>
      <w:r w:rsidRPr="00A74B19">
        <w:rPr>
          <w:rFonts w:ascii="Calibri" w:eastAsia="Times New Roman" w:hAnsi="Calibri" w:cs="Calibri"/>
        </w:rPr>
        <w:t xml:space="preserve">By </w:t>
      </w:r>
      <w:r w:rsidRPr="00A74B19">
        <w:rPr>
          <w:rFonts w:ascii="Calibri" w:eastAsia="Times New Roman" w:hAnsi="Calibri" w:cs="Calibri"/>
          <w:b/>
          <w:bCs/>
        </w:rPr>
        <w:t>grace</w:t>
      </w:r>
      <w:r w:rsidRPr="00A74B19">
        <w:rPr>
          <w:rFonts w:ascii="Calibri" w:eastAsia="Times New Roman" w:hAnsi="Calibri" w:cs="Calibri"/>
        </w:rPr>
        <w:t xml:space="preserve"> alone</w:t>
      </w:r>
    </w:p>
    <w:p w14:paraId="3DDA4AB5" w14:textId="134463F4" w:rsidR="005725A7" w:rsidRPr="00A74B19" w:rsidRDefault="005725A7" w:rsidP="00A74B19">
      <w:pPr>
        <w:pStyle w:val="ListParagraph"/>
        <w:numPr>
          <w:ilvl w:val="0"/>
          <w:numId w:val="6"/>
        </w:numPr>
        <w:spacing w:line="360" w:lineRule="auto"/>
        <w:ind w:left="810" w:hanging="270"/>
        <w:rPr>
          <w:rFonts w:ascii="Calibri" w:eastAsia="Times New Roman" w:hAnsi="Calibri" w:cs="Calibri"/>
        </w:rPr>
      </w:pPr>
      <w:r w:rsidRPr="00A74B19">
        <w:rPr>
          <w:rFonts w:ascii="Calibri" w:eastAsia="Times New Roman" w:hAnsi="Calibri" w:cs="Calibri"/>
        </w:rPr>
        <w:t xml:space="preserve">Through </w:t>
      </w:r>
      <w:r w:rsidRPr="00A74B19">
        <w:rPr>
          <w:rFonts w:ascii="Calibri" w:eastAsia="Times New Roman" w:hAnsi="Calibri" w:cs="Calibri"/>
          <w:b/>
          <w:bCs/>
        </w:rPr>
        <w:t>faith</w:t>
      </w:r>
      <w:r w:rsidRPr="00A74B19">
        <w:rPr>
          <w:rFonts w:ascii="Calibri" w:eastAsia="Times New Roman" w:hAnsi="Calibri" w:cs="Calibri"/>
        </w:rPr>
        <w:t xml:space="preserve"> alone</w:t>
      </w:r>
    </w:p>
    <w:p w14:paraId="7A70CD6E" w14:textId="25D3DFEA" w:rsidR="005725A7" w:rsidRPr="00A74B19" w:rsidRDefault="005725A7" w:rsidP="00A74B19">
      <w:pPr>
        <w:pStyle w:val="ListParagraph"/>
        <w:numPr>
          <w:ilvl w:val="0"/>
          <w:numId w:val="6"/>
        </w:numPr>
        <w:spacing w:line="360" w:lineRule="auto"/>
        <w:ind w:left="810" w:hanging="270"/>
        <w:rPr>
          <w:rFonts w:ascii="Calibri" w:eastAsia="Times New Roman" w:hAnsi="Calibri" w:cs="Calibri"/>
        </w:rPr>
      </w:pPr>
      <w:r w:rsidRPr="00A74B19">
        <w:rPr>
          <w:rFonts w:ascii="Calibri" w:eastAsia="Times New Roman" w:hAnsi="Calibri" w:cs="Calibri"/>
        </w:rPr>
        <w:t xml:space="preserve">in </w:t>
      </w:r>
      <w:r w:rsidRPr="00A74B19">
        <w:rPr>
          <w:rFonts w:ascii="Calibri" w:eastAsia="Times New Roman" w:hAnsi="Calibri" w:cs="Calibri"/>
          <w:b/>
          <w:bCs/>
        </w:rPr>
        <w:t>Christ</w:t>
      </w:r>
      <w:r w:rsidRPr="00A74B19">
        <w:rPr>
          <w:rFonts w:ascii="Calibri" w:eastAsia="Times New Roman" w:hAnsi="Calibri" w:cs="Calibri"/>
        </w:rPr>
        <w:t xml:space="preserve"> alone</w:t>
      </w:r>
    </w:p>
    <w:p w14:paraId="5485E055" w14:textId="579688C3" w:rsidR="005725A7" w:rsidRPr="00A74B19" w:rsidRDefault="005725A7" w:rsidP="00A74B19">
      <w:pPr>
        <w:pStyle w:val="ListParagraph"/>
        <w:numPr>
          <w:ilvl w:val="0"/>
          <w:numId w:val="6"/>
        </w:numPr>
        <w:spacing w:line="360" w:lineRule="auto"/>
        <w:ind w:left="810" w:hanging="270"/>
        <w:rPr>
          <w:rFonts w:ascii="Calibri" w:eastAsia="Times New Roman" w:hAnsi="Calibri" w:cs="Calibri"/>
        </w:rPr>
      </w:pPr>
      <w:r w:rsidRPr="00A74B19">
        <w:rPr>
          <w:rFonts w:ascii="Calibri" w:eastAsia="Times New Roman" w:hAnsi="Calibri" w:cs="Calibri"/>
        </w:rPr>
        <w:t xml:space="preserve">for </w:t>
      </w:r>
      <w:r w:rsidRPr="00A74B19">
        <w:rPr>
          <w:rFonts w:ascii="Calibri" w:eastAsia="Times New Roman" w:hAnsi="Calibri" w:cs="Calibri"/>
          <w:b/>
          <w:bCs/>
        </w:rPr>
        <w:t>God</w:t>
      </w:r>
      <w:r w:rsidRPr="00A74B19">
        <w:rPr>
          <w:rFonts w:ascii="Calibri" w:eastAsia="Times New Roman" w:hAnsi="Calibri" w:cs="Calibri"/>
        </w:rPr>
        <w:t xml:space="preserve"> alone</w:t>
      </w:r>
    </w:p>
    <w:p w14:paraId="2EFC01F5" w14:textId="77777777" w:rsidR="005725A7" w:rsidRPr="00141D45" w:rsidRDefault="005725A7" w:rsidP="005725A7">
      <w:pPr>
        <w:spacing w:line="276" w:lineRule="auto"/>
        <w:rPr>
          <w:rFonts w:ascii="Calibri" w:eastAsia="Times New Roman" w:hAnsi="Calibri" w:cs="Calibri"/>
        </w:rPr>
      </w:pPr>
    </w:p>
    <w:p w14:paraId="14E3EF1F" w14:textId="77777777" w:rsidR="005725A7" w:rsidRPr="00141D45" w:rsidRDefault="005725A7" w:rsidP="005725A7">
      <w:pPr>
        <w:spacing w:line="360" w:lineRule="auto"/>
        <w:rPr>
          <w:rFonts w:ascii="Calibri" w:eastAsia="Times New Roman" w:hAnsi="Calibri" w:cs="Calibri"/>
        </w:rPr>
      </w:pPr>
      <w:r w:rsidRPr="00141D45">
        <w:rPr>
          <w:rFonts w:ascii="Calibri" w:eastAsia="Times New Roman" w:hAnsi="Calibri" w:cs="Calibri"/>
        </w:rPr>
        <w:t xml:space="preserve">2. What the family </w:t>
      </w:r>
      <w:r w:rsidRPr="00141D45">
        <w:rPr>
          <w:rFonts w:ascii="Calibri" w:eastAsia="Times New Roman" w:hAnsi="Calibri" w:cs="Calibri"/>
          <w:b/>
          <w:bCs/>
          <w:u w:val="single"/>
        </w:rPr>
        <w:t>Does</w:t>
      </w:r>
      <w:r w:rsidRPr="00141D45">
        <w:rPr>
          <w:rFonts w:ascii="Calibri" w:eastAsia="Times New Roman" w:hAnsi="Calibri" w:cs="Calibri"/>
        </w:rPr>
        <w:t xml:space="preserve"> in the Family Business (v. 10-11)</w:t>
      </w:r>
    </w:p>
    <w:p w14:paraId="075926F2" w14:textId="68492F01" w:rsidR="005725A7" w:rsidRPr="00202A60" w:rsidRDefault="005725A7" w:rsidP="00202A60">
      <w:pPr>
        <w:pStyle w:val="ListParagraph"/>
        <w:numPr>
          <w:ilvl w:val="0"/>
          <w:numId w:val="3"/>
        </w:numPr>
        <w:spacing w:line="360" w:lineRule="auto"/>
        <w:ind w:left="810" w:hanging="270"/>
        <w:rPr>
          <w:rFonts w:ascii="Calibri" w:eastAsia="Times New Roman" w:hAnsi="Calibri" w:cs="Calibri"/>
        </w:rPr>
      </w:pPr>
      <w:r w:rsidRPr="00202A60">
        <w:rPr>
          <w:rFonts w:ascii="Calibri" w:eastAsia="Times New Roman" w:hAnsi="Calibri" w:cs="Calibri"/>
        </w:rPr>
        <w:t xml:space="preserve">Righteousness: </w:t>
      </w:r>
      <w:r w:rsidRPr="00202A60">
        <w:rPr>
          <w:rFonts w:ascii="Calibri" w:eastAsia="Times New Roman" w:hAnsi="Calibri" w:cs="Calibri"/>
          <w:b/>
          <w:bCs/>
          <w:u w:val="single"/>
        </w:rPr>
        <w:t xml:space="preserve">Good Deeds </w:t>
      </w:r>
      <w:r w:rsidRPr="00202A60">
        <w:rPr>
          <w:rFonts w:ascii="Calibri" w:eastAsia="Times New Roman" w:hAnsi="Calibri" w:cs="Calibri"/>
        </w:rPr>
        <w:t>(Matt. 5:13)</w:t>
      </w:r>
    </w:p>
    <w:p w14:paraId="0237CB9D" w14:textId="25FAD634" w:rsidR="005725A7" w:rsidRPr="00202A60" w:rsidRDefault="005725A7" w:rsidP="00202A60">
      <w:pPr>
        <w:pStyle w:val="ListParagraph"/>
        <w:numPr>
          <w:ilvl w:val="0"/>
          <w:numId w:val="3"/>
        </w:numPr>
        <w:spacing w:line="360" w:lineRule="auto"/>
        <w:ind w:left="810" w:hanging="270"/>
        <w:rPr>
          <w:rFonts w:ascii="Calibri" w:eastAsia="Times New Roman" w:hAnsi="Calibri" w:cs="Calibri"/>
        </w:rPr>
      </w:pPr>
      <w:r w:rsidRPr="00202A60">
        <w:rPr>
          <w:rFonts w:ascii="Calibri" w:eastAsia="Times New Roman" w:hAnsi="Calibri" w:cs="Calibri"/>
        </w:rPr>
        <w:t xml:space="preserve">Praise: </w:t>
      </w:r>
      <w:r w:rsidRPr="00202A60">
        <w:rPr>
          <w:rFonts w:ascii="Calibri" w:eastAsia="Times New Roman" w:hAnsi="Calibri" w:cs="Calibri"/>
          <w:b/>
          <w:bCs/>
          <w:u w:val="single"/>
        </w:rPr>
        <w:t>Good News</w:t>
      </w:r>
      <w:r w:rsidRPr="00202A60">
        <w:rPr>
          <w:rFonts w:ascii="Calibri" w:eastAsia="Times New Roman" w:hAnsi="Calibri" w:cs="Calibri"/>
        </w:rPr>
        <w:t xml:space="preserve"> (Matt. 5:14-16)</w:t>
      </w:r>
    </w:p>
    <w:p w14:paraId="318AF444" w14:textId="77777777" w:rsidR="005725A7" w:rsidRPr="00141D45" w:rsidRDefault="005725A7" w:rsidP="005725A7">
      <w:pPr>
        <w:spacing w:line="276" w:lineRule="auto"/>
        <w:rPr>
          <w:rFonts w:ascii="Calibri" w:eastAsia="Times New Roman" w:hAnsi="Calibri" w:cs="Calibri"/>
        </w:rPr>
      </w:pPr>
    </w:p>
    <w:p w14:paraId="3AC9B151" w14:textId="77777777" w:rsidR="005725A7" w:rsidRPr="00141D45" w:rsidRDefault="005725A7" w:rsidP="005725A7">
      <w:pPr>
        <w:spacing w:line="360" w:lineRule="auto"/>
        <w:rPr>
          <w:rFonts w:ascii="Calibri" w:eastAsia="Times New Roman" w:hAnsi="Calibri" w:cs="Calibri"/>
        </w:rPr>
      </w:pPr>
      <w:r w:rsidRPr="00141D45">
        <w:rPr>
          <w:rFonts w:ascii="Calibri" w:eastAsia="Times New Roman" w:hAnsi="Calibri" w:cs="Calibri"/>
        </w:rPr>
        <w:t xml:space="preserve">3. </w:t>
      </w:r>
      <w:r w:rsidRPr="00141D45">
        <w:rPr>
          <w:rFonts w:ascii="Calibri" w:eastAsia="Times New Roman" w:hAnsi="Calibri" w:cs="Calibri"/>
          <w:b/>
          <w:bCs/>
          <w:u w:val="single"/>
        </w:rPr>
        <w:t>How</w:t>
      </w:r>
      <w:r w:rsidRPr="00141D45">
        <w:rPr>
          <w:rFonts w:ascii="Calibri" w:eastAsia="Times New Roman" w:hAnsi="Calibri" w:cs="Calibri"/>
        </w:rPr>
        <w:t xml:space="preserve"> the family does the Family Business (v. 11)</w:t>
      </w:r>
    </w:p>
    <w:p w14:paraId="66A44E62" w14:textId="0B76FD73" w:rsidR="005725A7" w:rsidRPr="00202A60" w:rsidRDefault="005725A7" w:rsidP="00202A60">
      <w:pPr>
        <w:pStyle w:val="ListParagraph"/>
        <w:numPr>
          <w:ilvl w:val="0"/>
          <w:numId w:val="4"/>
        </w:numPr>
        <w:spacing w:line="360" w:lineRule="auto"/>
        <w:ind w:left="810" w:hanging="270"/>
        <w:rPr>
          <w:rFonts w:ascii="Calibri" w:eastAsia="Times New Roman" w:hAnsi="Calibri" w:cs="Calibri"/>
        </w:rPr>
      </w:pPr>
      <w:r w:rsidRPr="00202A60">
        <w:rPr>
          <w:rFonts w:ascii="Calibri" w:eastAsia="Times New Roman" w:hAnsi="Calibri" w:cs="Calibri"/>
          <w:b/>
          <w:bCs/>
          <w:u w:val="single"/>
        </w:rPr>
        <w:t>Trust</w:t>
      </w:r>
      <w:r w:rsidRPr="00202A60">
        <w:rPr>
          <w:rFonts w:ascii="Calibri" w:eastAsia="Times New Roman" w:hAnsi="Calibri" w:cs="Calibri"/>
        </w:rPr>
        <w:t xml:space="preserve"> His </w:t>
      </w:r>
      <w:r w:rsidRPr="00202A60">
        <w:rPr>
          <w:rFonts w:ascii="Calibri" w:eastAsia="Times New Roman" w:hAnsi="Calibri" w:cs="Calibri"/>
          <w:b/>
          <w:bCs/>
          <w:u w:val="single"/>
        </w:rPr>
        <w:t>Timing</w:t>
      </w:r>
    </w:p>
    <w:p w14:paraId="485FFD43" w14:textId="72CDA838" w:rsidR="005725A7" w:rsidRPr="00202A60" w:rsidRDefault="005725A7" w:rsidP="00202A60">
      <w:pPr>
        <w:pStyle w:val="ListParagraph"/>
        <w:numPr>
          <w:ilvl w:val="0"/>
          <w:numId w:val="4"/>
        </w:numPr>
        <w:spacing w:line="360" w:lineRule="auto"/>
        <w:ind w:left="810" w:hanging="270"/>
        <w:rPr>
          <w:rFonts w:ascii="Calibri" w:eastAsia="Times New Roman" w:hAnsi="Calibri" w:cs="Calibri"/>
        </w:rPr>
      </w:pPr>
      <w:r w:rsidRPr="00202A60">
        <w:rPr>
          <w:rFonts w:ascii="Calibri" w:eastAsia="Times New Roman" w:hAnsi="Calibri" w:cs="Calibri"/>
          <w:b/>
          <w:bCs/>
          <w:u w:val="single"/>
        </w:rPr>
        <w:t>Depend</w:t>
      </w:r>
      <w:r w:rsidRPr="00202A60">
        <w:rPr>
          <w:rFonts w:ascii="Calibri" w:eastAsia="Times New Roman" w:hAnsi="Calibri" w:cs="Calibri"/>
        </w:rPr>
        <w:t xml:space="preserve"> on His </w:t>
      </w:r>
      <w:r w:rsidRPr="00202A60">
        <w:rPr>
          <w:rFonts w:ascii="Calibri" w:eastAsia="Times New Roman" w:hAnsi="Calibri" w:cs="Calibri"/>
          <w:b/>
          <w:bCs/>
          <w:u w:val="single"/>
        </w:rPr>
        <w:t>Power</w:t>
      </w:r>
    </w:p>
    <w:p w14:paraId="2583D041" w14:textId="50B8DF63" w:rsidR="005725A7" w:rsidRPr="00202A60" w:rsidRDefault="005725A7" w:rsidP="00202A60">
      <w:pPr>
        <w:pStyle w:val="ListParagraph"/>
        <w:numPr>
          <w:ilvl w:val="0"/>
          <w:numId w:val="4"/>
        </w:numPr>
        <w:spacing w:line="360" w:lineRule="auto"/>
        <w:ind w:left="810" w:hanging="270"/>
        <w:rPr>
          <w:rFonts w:ascii="Calibri" w:eastAsia="Times New Roman" w:hAnsi="Calibri" w:cs="Calibri"/>
        </w:rPr>
      </w:pPr>
      <w:r w:rsidRPr="00202A60">
        <w:rPr>
          <w:rFonts w:ascii="Calibri" w:eastAsia="Times New Roman" w:hAnsi="Calibri" w:cs="Calibri"/>
          <w:b/>
          <w:bCs/>
          <w:u w:val="single"/>
        </w:rPr>
        <w:t>Praise</w:t>
      </w:r>
      <w:r w:rsidRPr="00202A60">
        <w:rPr>
          <w:rFonts w:ascii="Calibri" w:eastAsia="Times New Roman" w:hAnsi="Calibri" w:cs="Calibri"/>
        </w:rPr>
        <w:t xml:space="preserve"> Him for the </w:t>
      </w:r>
      <w:r w:rsidRPr="00202A60">
        <w:rPr>
          <w:rFonts w:ascii="Calibri" w:eastAsia="Times New Roman" w:hAnsi="Calibri" w:cs="Calibri"/>
          <w:b/>
          <w:bCs/>
          <w:u w:val="single"/>
        </w:rPr>
        <w:t>Results</w:t>
      </w:r>
    </w:p>
    <w:p w14:paraId="4CD90A14" w14:textId="77777777" w:rsidR="005725A7" w:rsidRPr="00141D45" w:rsidRDefault="005725A7" w:rsidP="005725A7">
      <w:pPr>
        <w:spacing w:line="276" w:lineRule="auto"/>
        <w:rPr>
          <w:rFonts w:ascii="Calibri" w:eastAsia="Times New Roman" w:hAnsi="Calibri" w:cs="Calibri"/>
        </w:rPr>
      </w:pPr>
    </w:p>
    <w:p w14:paraId="3D649182" w14:textId="77777777" w:rsidR="005725A7" w:rsidRDefault="005725A7" w:rsidP="005725A7">
      <w:pPr>
        <w:spacing w:line="276" w:lineRule="auto"/>
        <w:rPr>
          <w:rFonts w:ascii="Calibri" w:eastAsia="Times New Roman" w:hAnsi="Calibri" w:cs="Calibri"/>
        </w:rPr>
      </w:pPr>
      <w:r>
        <w:rPr>
          <w:rFonts w:ascii="Calibri" w:eastAsia="Times New Roman" w:hAnsi="Calibri" w:cs="Calibri"/>
        </w:rPr>
        <w:t>“</w:t>
      </w:r>
      <w:r w:rsidRPr="00141D45">
        <w:rPr>
          <w:rFonts w:ascii="Calibri" w:eastAsia="Times New Roman" w:hAnsi="Calibri" w:cs="Calibri"/>
        </w:rPr>
        <w:t>To grant to those who mourn in Zion— to give them a beautiful headdress instead of ashes… that they may be called oaks of righteousness, the planting of the Lord, that he may be glorified. They shall build up the ancient ruins; they shall raise up the former devastations; they shall repair the ruined cities, the devastations of many generations.</w:t>
      </w:r>
      <w:r>
        <w:rPr>
          <w:rFonts w:ascii="Calibri" w:eastAsia="Times New Roman" w:hAnsi="Calibri" w:cs="Calibri"/>
        </w:rPr>
        <w:t>”</w:t>
      </w:r>
    </w:p>
    <w:p w14:paraId="562F05D0" w14:textId="77777777" w:rsidR="005725A7" w:rsidRPr="00141D45" w:rsidRDefault="005725A7" w:rsidP="005725A7">
      <w:pPr>
        <w:spacing w:line="276" w:lineRule="auto"/>
        <w:rPr>
          <w:rFonts w:ascii="Calibri" w:eastAsia="Times New Roman" w:hAnsi="Calibri" w:cs="Calibri"/>
        </w:rPr>
      </w:pPr>
      <w:r w:rsidRPr="00141D45">
        <w:rPr>
          <w:rFonts w:ascii="Calibri" w:eastAsia="Times New Roman" w:hAnsi="Calibri" w:cs="Calibri"/>
        </w:rPr>
        <w:t>Isaiah 61:3-4</w:t>
      </w:r>
    </w:p>
    <w:p w14:paraId="02239141" w14:textId="77777777" w:rsidR="000C131C" w:rsidRDefault="000C131C"/>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766"/>
    <w:multiLevelType w:val="hybridMultilevel"/>
    <w:tmpl w:val="B9CA1576"/>
    <w:lvl w:ilvl="0" w:tplc="47EA5C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07D3"/>
    <w:multiLevelType w:val="hybridMultilevel"/>
    <w:tmpl w:val="D02E1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D4607"/>
    <w:multiLevelType w:val="hybridMultilevel"/>
    <w:tmpl w:val="57001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B46022"/>
    <w:multiLevelType w:val="hybridMultilevel"/>
    <w:tmpl w:val="9160B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83972"/>
    <w:multiLevelType w:val="hybridMultilevel"/>
    <w:tmpl w:val="2B62B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EC741B"/>
    <w:multiLevelType w:val="hybridMultilevel"/>
    <w:tmpl w:val="3BA0C984"/>
    <w:lvl w:ilvl="0" w:tplc="1A56AF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C6A8B"/>
    <w:multiLevelType w:val="hybridMultilevel"/>
    <w:tmpl w:val="680C1A6E"/>
    <w:lvl w:ilvl="0" w:tplc="1A56AF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C1511"/>
    <w:multiLevelType w:val="hybridMultilevel"/>
    <w:tmpl w:val="A9603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90339B"/>
    <w:multiLevelType w:val="hybridMultilevel"/>
    <w:tmpl w:val="2AFC6392"/>
    <w:lvl w:ilvl="0" w:tplc="1A56AF8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E4F41"/>
    <w:multiLevelType w:val="hybridMultilevel"/>
    <w:tmpl w:val="EBB65C1E"/>
    <w:lvl w:ilvl="0" w:tplc="D9F4F3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E3CC1"/>
    <w:multiLevelType w:val="hybridMultilevel"/>
    <w:tmpl w:val="67A6EC30"/>
    <w:lvl w:ilvl="0" w:tplc="B426B6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D3311"/>
    <w:multiLevelType w:val="hybridMultilevel"/>
    <w:tmpl w:val="812256BE"/>
    <w:lvl w:ilvl="0" w:tplc="1A56AF8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A223FE"/>
    <w:multiLevelType w:val="hybridMultilevel"/>
    <w:tmpl w:val="9800CD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B4507E"/>
    <w:multiLevelType w:val="hybridMultilevel"/>
    <w:tmpl w:val="96DAC0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48105">
    <w:abstractNumId w:val="4"/>
  </w:num>
  <w:num w:numId="2" w16cid:durableId="20278385">
    <w:abstractNumId w:val="9"/>
  </w:num>
  <w:num w:numId="3" w16cid:durableId="1994790210">
    <w:abstractNumId w:val="12"/>
  </w:num>
  <w:num w:numId="4" w16cid:durableId="1229342171">
    <w:abstractNumId w:val="3"/>
  </w:num>
  <w:num w:numId="5" w16cid:durableId="1700160759">
    <w:abstractNumId w:val="0"/>
  </w:num>
  <w:num w:numId="6" w16cid:durableId="1872381998">
    <w:abstractNumId w:val="7"/>
  </w:num>
  <w:num w:numId="7" w16cid:durableId="480735405">
    <w:abstractNumId w:val="10"/>
  </w:num>
  <w:num w:numId="8" w16cid:durableId="605231045">
    <w:abstractNumId w:val="2"/>
  </w:num>
  <w:num w:numId="9" w16cid:durableId="1851413472">
    <w:abstractNumId w:val="5"/>
  </w:num>
  <w:num w:numId="10" w16cid:durableId="1708480961">
    <w:abstractNumId w:val="11"/>
  </w:num>
  <w:num w:numId="11" w16cid:durableId="182788289">
    <w:abstractNumId w:val="6"/>
  </w:num>
  <w:num w:numId="12" w16cid:durableId="837307642">
    <w:abstractNumId w:val="13"/>
  </w:num>
  <w:num w:numId="13" w16cid:durableId="1565795009">
    <w:abstractNumId w:val="1"/>
  </w:num>
  <w:num w:numId="14" w16cid:durableId="1209759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45"/>
    <w:rsid w:val="000C131C"/>
    <w:rsid w:val="00141D45"/>
    <w:rsid w:val="00202A60"/>
    <w:rsid w:val="005725A7"/>
    <w:rsid w:val="005F733A"/>
    <w:rsid w:val="00732C86"/>
    <w:rsid w:val="00765092"/>
    <w:rsid w:val="00A74B19"/>
    <w:rsid w:val="00B02D18"/>
    <w:rsid w:val="00CF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01A8"/>
  <w15:chartTrackingRefBased/>
  <w15:docId w15:val="{32241FC2-5926-490B-AA17-4E3F8038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45"/>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141D4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1D4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1D4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1D4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41D4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41D4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41D4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41D4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41D4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D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D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D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D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D45"/>
    <w:rPr>
      <w:rFonts w:eastAsiaTheme="majorEastAsia" w:cstheme="majorBidi"/>
      <w:color w:val="272727" w:themeColor="text1" w:themeTint="D8"/>
    </w:rPr>
  </w:style>
  <w:style w:type="paragraph" w:styleId="Title">
    <w:name w:val="Title"/>
    <w:basedOn w:val="Normal"/>
    <w:next w:val="Normal"/>
    <w:link w:val="TitleChar"/>
    <w:uiPriority w:val="10"/>
    <w:qFormat/>
    <w:rsid w:val="00141D4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1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D4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1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D45"/>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41D45"/>
    <w:rPr>
      <w:i/>
      <w:iCs/>
      <w:color w:val="404040" w:themeColor="text1" w:themeTint="BF"/>
    </w:rPr>
  </w:style>
  <w:style w:type="paragraph" w:styleId="ListParagraph">
    <w:name w:val="List Paragraph"/>
    <w:basedOn w:val="Normal"/>
    <w:uiPriority w:val="34"/>
    <w:qFormat/>
    <w:rsid w:val="00141D45"/>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41D45"/>
    <w:rPr>
      <w:i/>
      <w:iCs/>
      <w:color w:val="0F4761" w:themeColor="accent1" w:themeShade="BF"/>
    </w:rPr>
  </w:style>
  <w:style w:type="paragraph" w:styleId="IntenseQuote">
    <w:name w:val="Intense Quote"/>
    <w:basedOn w:val="Normal"/>
    <w:next w:val="Normal"/>
    <w:link w:val="IntenseQuoteChar"/>
    <w:uiPriority w:val="30"/>
    <w:qFormat/>
    <w:rsid w:val="00141D4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41D45"/>
    <w:rPr>
      <w:i/>
      <w:iCs/>
      <w:color w:val="0F4761" w:themeColor="accent1" w:themeShade="BF"/>
    </w:rPr>
  </w:style>
  <w:style w:type="character" w:styleId="IntenseReference">
    <w:name w:val="Intense Reference"/>
    <w:basedOn w:val="DefaultParagraphFont"/>
    <w:uiPriority w:val="32"/>
    <w:qFormat/>
    <w:rsid w:val="00141D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6</cp:revision>
  <dcterms:created xsi:type="dcterms:W3CDTF">2023-12-20T18:35:00Z</dcterms:created>
  <dcterms:modified xsi:type="dcterms:W3CDTF">2023-12-20T20:23:00Z</dcterms:modified>
</cp:coreProperties>
</file>