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18D2" w14:textId="77777777" w:rsidR="00706FF2" w:rsidRPr="00FF5339" w:rsidRDefault="00706FF2" w:rsidP="00706FF2">
      <w:pPr>
        <w:jc w:val="center"/>
        <w:rPr>
          <w:rFonts w:ascii="Avenir" w:hAnsi="Avenir"/>
          <w:b/>
          <w:sz w:val="18"/>
          <w:szCs w:val="18"/>
        </w:rPr>
      </w:pPr>
      <w:r w:rsidRPr="00FF5339">
        <w:rPr>
          <w:rFonts w:ascii="Avenir" w:hAnsi="Avenir"/>
          <w:b/>
          <w:sz w:val="18"/>
          <w:szCs w:val="18"/>
        </w:rPr>
        <w:t xml:space="preserve">“Seeing the Unseen World: </w:t>
      </w:r>
    </w:p>
    <w:p w14:paraId="09B70A82" w14:textId="77777777" w:rsidR="00706FF2" w:rsidRPr="00FF5339" w:rsidRDefault="00706FF2" w:rsidP="00706FF2">
      <w:pPr>
        <w:jc w:val="center"/>
        <w:rPr>
          <w:rFonts w:ascii="Avenir" w:hAnsi="Avenir"/>
          <w:b/>
          <w:sz w:val="18"/>
          <w:szCs w:val="18"/>
        </w:rPr>
      </w:pPr>
      <w:r w:rsidRPr="00FF5339">
        <w:rPr>
          <w:rFonts w:ascii="Avenir" w:hAnsi="Avenir"/>
          <w:b/>
          <w:sz w:val="18"/>
          <w:szCs w:val="18"/>
        </w:rPr>
        <w:t>God Works in Mysterious Ways”</w:t>
      </w:r>
    </w:p>
    <w:p w14:paraId="4E1AC503" w14:textId="77777777" w:rsidR="00706FF2" w:rsidRPr="00FF5339" w:rsidRDefault="00706FF2" w:rsidP="00706FF2">
      <w:pPr>
        <w:jc w:val="center"/>
        <w:rPr>
          <w:rFonts w:ascii="Avenir" w:hAnsi="Avenir"/>
          <w:b/>
          <w:sz w:val="18"/>
          <w:szCs w:val="18"/>
        </w:rPr>
      </w:pPr>
      <w:r w:rsidRPr="00FF5339">
        <w:rPr>
          <w:rFonts w:ascii="Avenir" w:hAnsi="Avenir"/>
          <w:b/>
          <w:sz w:val="18"/>
          <w:szCs w:val="18"/>
        </w:rPr>
        <w:t>2 Kings 6:8-23</w:t>
      </w:r>
    </w:p>
    <w:p w14:paraId="7404EF3C" w14:textId="77777777" w:rsidR="00706FF2" w:rsidRPr="00FF5339" w:rsidRDefault="00706FF2" w:rsidP="00706FF2">
      <w:pPr>
        <w:rPr>
          <w:rFonts w:ascii="Avenir" w:hAnsi="Avenir"/>
          <w:b/>
          <w:sz w:val="18"/>
          <w:szCs w:val="18"/>
        </w:rPr>
      </w:pPr>
    </w:p>
    <w:p w14:paraId="7C5AC741" w14:textId="77777777" w:rsidR="00706FF2" w:rsidRPr="00FF5339" w:rsidRDefault="00706FF2" w:rsidP="00706FF2">
      <w:pPr>
        <w:rPr>
          <w:rFonts w:ascii="Avenir" w:hAnsi="Avenir"/>
          <w:b/>
          <w:sz w:val="18"/>
          <w:szCs w:val="18"/>
        </w:rPr>
      </w:pPr>
      <w:r w:rsidRPr="00FF5339">
        <w:rPr>
          <w:rFonts w:ascii="Avenir" w:hAnsi="Avenir"/>
          <w:b/>
          <w:sz w:val="18"/>
          <w:szCs w:val="18"/>
        </w:rPr>
        <w:t xml:space="preserve">Setting: </w:t>
      </w:r>
      <w:r w:rsidRPr="00FF5339">
        <w:rPr>
          <w:rFonts w:ascii="Avenir" w:hAnsi="Avenir"/>
          <w:sz w:val="18"/>
          <w:szCs w:val="18"/>
        </w:rPr>
        <w:t>This story involves the nearby nation of Aram (or Syria), led by their king, Ben-hadad II (who ruled c. 860-841 B.C.) The Arameans (or Syrians) were essentially pests, always in conflict with Israel, often sending small bands of raiding parties who would plunder villages in Israel. The prophet in Israel is Elisha, the protégé of Elijah, the miracle working prophet who was previously whisked to heaven.</w:t>
      </w:r>
    </w:p>
    <w:p w14:paraId="419B0F8F" w14:textId="77777777" w:rsidR="00706FF2" w:rsidRPr="00FF5339" w:rsidRDefault="00706FF2" w:rsidP="00706FF2">
      <w:pPr>
        <w:rPr>
          <w:rFonts w:ascii="Avenir" w:hAnsi="Avenir"/>
          <w:b/>
          <w:sz w:val="18"/>
          <w:szCs w:val="18"/>
        </w:rPr>
      </w:pPr>
    </w:p>
    <w:p w14:paraId="74B0C008" w14:textId="3DC5DC61"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There is no Evil that S</w:t>
      </w:r>
      <w:r w:rsidR="00FF5339" w:rsidRPr="00FF5339">
        <w:rPr>
          <w:rFonts w:ascii="Avenir" w:hAnsi="Avenir"/>
          <w:b/>
          <w:sz w:val="18"/>
          <w:szCs w:val="18"/>
        </w:rPr>
        <w:t>______</w:t>
      </w:r>
      <w:r w:rsidR="00FF5339">
        <w:rPr>
          <w:rFonts w:ascii="Avenir" w:hAnsi="Avenir"/>
          <w:b/>
          <w:sz w:val="18"/>
          <w:szCs w:val="18"/>
        </w:rPr>
        <w:t>__</w:t>
      </w:r>
      <w:r w:rsidR="00FF5339" w:rsidRPr="00FF5339">
        <w:rPr>
          <w:rFonts w:ascii="Avenir" w:hAnsi="Avenir"/>
          <w:b/>
          <w:sz w:val="18"/>
          <w:szCs w:val="18"/>
        </w:rPr>
        <w:t>____</w:t>
      </w:r>
      <w:r w:rsidRPr="00FF5339">
        <w:rPr>
          <w:rFonts w:ascii="Avenir" w:hAnsi="Avenir"/>
          <w:b/>
          <w:sz w:val="18"/>
          <w:szCs w:val="18"/>
        </w:rPr>
        <w:t xml:space="preserve"> God. (vv. 8-10)</w:t>
      </w:r>
    </w:p>
    <w:p w14:paraId="3BC3E001" w14:textId="77777777" w:rsidR="00706FF2" w:rsidRPr="00FF5339" w:rsidRDefault="00706FF2" w:rsidP="00706FF2">
      <w:pPr>
        <w:rPr>
          <w:rFonts w:ascii="Avenir" w:hAnsi="Avenir"/>
          <w:b/>
          <w:sz w:val="18"/>
          <w:szCs w:val="18"/>
        </w:rPr>
      </w:pPr>
    </w:p>
    <w:p w14:paraId="64754BD2" w14:textId="6965A316"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The Chump is S</w:t>
      </w:r>
      <w:r w:rsidR="00FF5339" w:rsidRPr="00FF5339">
        <w:rPr>
          <w:rFonts w:ascii="Avenir" w:hAnsi="Avenir"/>
          <w:b/>
          <w:sz w:val="18"/>
          <w:szCs w:val="18"/>
        </w:rPr>
        <w:t>_</w:t>
      </w:r>
      <w:r w:rsidR="00FF5339">
        <w:rPr>
          <w:rFonts w:ascii="Avenir" w:hAnsi="Avenir"/>
          <w:b/>
          <w:sz w:val="18"/>
          <w:szCs w:val="18"/>
        </w:rPr>
        <w:t>__</w:t>
      </w:r>
      <w:r w:rsidR="00FF5339" w:rsidRPr="00FF5339">
        <w:rPr>
          <w:rFonts w:ascii="Avenir" w:hAnsi="Avenir"/>
          <w:b/>
          <w:sz w:val="18"/>
          <w:szCs w:val="18"/>
        </w:rPr>
        <w:t>________</w:t>
      </w:r>
      <w:r w:rsidRPr="00FF5339">
        <w:rPr>
          <w:rFonts w:ascii="Avenir" w:hAnsi="Avenir"/>
          <w:b/>
          <w:sz w:val="18"/>
          <w:szCs w:val="18"/>
        </w:rPr>
        <w:t xml:space="preserve"> by God’s Prophet (vv. 11-12)</w:t>
      </w:r>
    </w:p>
    <w:p w14:paraId="02EA9FBE" w14:textId="77777777" w:rsidR="00706FF2" w:rsidRPr="00FF5339" w:rsidRDefault="00706FF2" w:rsidP="00706FF2">
      <w:pPr>
        <w:rPr>
          <w:rFonts w:ascii="Avenir" w:hAnsi="Avenir"/>
          <w:b/>
          <w:sz w:val="18"/>
          <w:szCs w:val="18"/>
        </w:rPr>
      </w:pPr>
    </w:p>
    <w:p w14:paraId="7DFEF770" w14:textId="55EC155F"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When People Don’t Learn from M</w:t>
      </w:r>
      <w:r w:rsidR="00FF5339" w:rsidRPr="00FF5339">
        <w:rPr>
          <w:rFonts w:ascii="Avenir" w:hAnsi="Avenir"/>
          <w:b/>
          <w:sz w:val="18"/>
          <w:szCs w:val="18"/>
        </w:rPr>
        <w:t>_____</w:t>
      </w:r>
      <w:r w:rsidR="00FF5339">
        <w:rPr>
          <w:rFonts w:ascii="Avenir" w:hAnsi="Avenir"/>
          <w:b/>
          <w:sz w:val="18"/>
          <w:szCs w:val="18"/>
        </w:rPr>
        <w:t>__</w:t>
      </w:r>
      <w:r w:rsidR="00FF5339" w:rsidRPr="00FF5339">
        <w:rPr>
          <w:rFonts w:ascii="Avenir" w:hAnsi="Avenir"/>
          <w:b/>
          <w:sz w:val="18"/>
          <w:szCs w:val="18"/>
        </w:rPr>
        <w:t>_____</w:t>
      </w:r>
      <w:r w:rsidRPr="00FF5339">
        <w:rPr>
          <w:rFonts w:ascii="Avenir" w:hAnsi="Avenir"/>
          <w:b/>
          <w:sz w:val="18"/>
          <w:szCs w:val="18"/>
        </w:rPr>
        <w:t xml:space="preserve"> (v. 13-14)</w:t>
      </w:r>
    </w:p>
    <w:p w14:paraId="39678577" w14:textId="77777777" w:rsidR="00706FF2" w:rsidRPr="00FF5339" w:rsidRDefault="00706FF2" w:rsidP="00706FF2">
      <w:pPr>
        <w:ind w:left="720"/>
        <w:rPr>
          <w:rFonts w:ascii="Avenir" w:hAnsi="Avenir"/>
          <w:b/>
          <w:sz w:val="18"/>
          <w:szCs w:val="18"/>
        </w:rPr>
      </w:pPr>
    </w:p>
    <w:p w14:paraId="537807DC" w14:textId="31D941DD"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Human Panic vs. Spiritual P</w:t>
      </w:r>
      <w:r w:rsidR="00FF5339" w:rsidRPr="00FF5339">
        <w:rPr>
          <w:rFonts w:ascii="Avenir" w:hAnsi="Avenir"/>
          <w:b/>
          <w:sz w:val="18"/>
          <w:szCs w:val="18"/>
        </w:rPr>
        <w:t>___</w:t>
      </w:r>
      <w:r w:rsidR="00FF5339">
        <w:rPr>
          <w:rFonts w:ascii="Avenir" w:hAnsi="Avenir"/>
          <w:b/>
          <w:sz w:val="18"/>
          <w:szCs w:val="18"/>
        </w:rPr>
        <w:t>___</w:t>
      </w:r>
      <w:r w:rsidR="00FF5339" w:rsidRPr="00FF5339">
        <w:rPr>
          <w:rFonts w:ascii="Avenir" w:hAnsi="Avenir"/>
          <w:b/>
          <w:sz w:val="18"/>
          <w:szCs w:val="18"/>
        </w:rPr>
        <w:t>____</w:t>
      </w:r>
      <w:r w:rsidRPr="00FF5339">
        <w:rPr>
          <w:rFonts w:ascii="Avenir" w:hAnsi="Avenir"/>
          <w:b/>
          <w:sz w:val="18"/>
          <w:szCs w:val="18"/>
        </w:rPr>
        <w:t xml:space="preserve"> (v 15)</w:t>
      </w:r>
    </w:p>
    <w:p w14:paraId="3ED276C3" w14:textId="77777777" w:rsidR="00706FF2" w:rsidRPr="00FF5339" w:rsidRDefault="00706FF2" w:rsidP="00706FF2">
      <w:pPr>
        <w:pStyle w:val="ListParagraph"/>
        <w:rPr>
          <w:rFonts w:ascii="Avenir" w:hAnsi="Avenir"/>
          <w:b/>
          <w:sz w:val="18"/>
          <w:szCs w:val="18"/>
        </w:rPr>
      </w:pPr>
    </w:p>
    <w:p w14:paraId="2B22E9A3" w14:textId="349E52F0"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Prayer Opens Our Hearts to God’s P</w:t>
      </w:r>
      <w:r w:rsidR="00FF5339" w:rsidRPr="00FF5339">
        <w:rPr>
          <w:rFonts w:ascii="Avenir" w:hAnsi="Avenir"/>
          <w:b/>
          <w:sz w:val="18"/>
          <w:szCs w:val="18"/>
        </w:rPr>
        <w:t>__</w:t>
      </w:r>
      <w:r w:rsidR="00FF5339">
        <w:rPr>
          <w:rFonts w:ascii="Avenir" w:hAnsi="Avenir"/>
          <w:b/>
          <w:sz w:val="18"/>
          <w:szCs w:val="18"/>
        </w:rPr>
        <w:t>__</w:t>
      </w:r>
      <w:r w:rsidR="00FF5339" w:rsidRPr="00FF5339">
        <w:rPr>
          <w:rFonts w:ascii="Avenir" w:hAnsi="Avenir"/>
          <w:b/>
          <w:sz w:val="18"/>
          <w:szCs w:val="18"/>
        </w:rPr>
        <w:t>__</w:t>
      </w:r>
      <w:r w:rsidRPr="00FF5339">
        <w:rPr>
          <w:rFonts w:ascii="Avenir" w:hAnsi="Avenir"/>
          <w:b/>
          <w:sz w:val="18"/>
          <w:szCs w:val="18"/>
        </w:rPr>
        <w:t xml:space="preserve"> of V</w:t>
      </w:r>
      <w:r w:rsidR="00FF5339" w:rsidRPr="00FF5339">
        <w:rPr>
          <w:rFonts w:ascii="Avenir" w:hAnsi="Avenir"/>
          <w:b/>
          <w:sz w:val="18"/>
          <w:szCs w:val="18"/>
        </w:rPr>
        <w:t>_</w:t>
      </w:r>
      <w:r w:rsidR="00FF5339">
        <w:rPr>
          <w:rFonts w:ascii="Avenir" w:hAnsi="Avenir"/>
          <w:b/>
          <w:sz w:val="18"/>
          <w:szCs w:val="18"/>
        </w:rPr>
        <w:t>__</w:t>
      </w:r>
      <w:r w:rsidR="00FF5339" w:rsidRPr="00FF5339">
        <w:rPr>
          <w:rFonts w:ascii="Avenir" w:hAnsi="Avenir"/>
          <w:b/>
          <w:sz w:val="18"/>
          <w:szCs w:val="18"/>
        </w:rPr>
        <w:t>__</w:t>
      </w:r>
      <w:r w:rsidRPr="00FF5339">
        <w:rPr>
          <w:rFonts w:ascii="Avenir" w:hAnsi="Avenir"/>
          <w:b/>
          <w:sz w:val="18"/>
          <w:szCs w:val="18"/>
        </w:rPr>
        <w:t xml:space="preserve"> (vv. 16-17)</w:t>
      </w:r>
    </w:p>
    <w:p w14:paraId="7569E109" w14:textId="77777777" w:rsidR="00706FF2" w:rsidRPr="00FF5339" w:rsidRDefault="00706FF2" w:rsidP="00706FF2">
      <w:pPr>
        <w:ind w:left="720"/>
        <w:rPr>
          <w:rFonts w:ascii="Avenir" w:hAnsi="Avenir"/>
          <w:sz w:val="18"/>
          <w:szCs w:val="18"/>
          <w:lang w:bidi="en-US"/>
        </w:rPr>
      </w:pPr>
    </w:p>
    <w:p w14:paraId="79EB19C4" w14:textId="77777777" w:rsidR="00706FF2" w:rsidRPr="00FF5339" w:rsidRDefault="00706FF2" w:rsidP="00706FF2">
      <w:pPr>
        <w:ind w:left="720"/>
        <w:rPr>
          <w:rFonts w:ascii="Avenir" w:hAnsi="Avenir"/>
          <w:sz w:val="18"/>
          <w:szCs w:val="18"/>
          <w:lang w:bidi="en-US"/>
        </w:rPr>
      </w:pPr>
      <w:r w:rsidRPr="00FF5339">
        <w:rPr>
          <w:rFonts w:ascii="Avenir" w:hAnsi="Avenir"/>
          <w:sz w:val="18"/>
          <w:szCs w:val="18"/>
          <w:lang w:bidi="en-US"/>
        </w:rPr>
        <w:t>God uses prayer as a means to change circumstances, but more often than not it is the means he uses to change us so that we see things from his perspective. Here we see both.</w:t>
      </w:r>
    </w:p>
    <w:p w14:paraId="4B486C03" w14:textId="77777777" w:rsidR="00706FF2" w:rsidRPr="00FF5339" w:rsidRDefault="00706FF2" w:rsidP="00706FF2">
      <w:pPr>
        <w:pStyle w:val="ListParagraph"/>
        <w:rPr>
          <w:rFonts w:ascii="Avenir" w:hAnsi="Avenir"/>
          <w:b/>
          <w:sz w:val="18"/>
          <w:szCs w:val="18"/>
        </w:rPr>
      </w:pPr>
    </w:p>
    <w:p w14:paraId="34649A03" w14:textId="396127A2"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God Gives the Victory in Answer to P</w:t>
      </w:r>
      <w:r w:rsidR="00FF5339" w:rsidRPr="00FF5339">
        <w:rPr>
          <w:rFonts w:ascii="Avenir" w:hAnsi="Avenir"/>
          <w:b/>
          <w:sz w:val="18"/>
          <w:szCs w:val="18"/>
        </w:rPr>
        <w:t>__</w:t>
      </w:r>
      <w:r w:rsidR="00FF5339">
        <w:rPr>
          <w:rFonts w:ascii="Avenir" w:hAnsi="Avenir"/>
          <w:b/>
          <w:sz w:val="18"/>
          <w:szCs w:val="18"/>
        </w:rPr>
        <w:t>__</w:t>
      </w:r>
      <w:r w:rsidR="00FF5339" w:rsidRPr="00FF5339">
        <w:rPr>
          <w:rFonts w:ascii="Avenir" w:hAnsi="Avenir"/>
          <w:b/>
          <w:sz w:val="18"/>
          <w:szCs w:val="18"/>
        </w:rPr>
        <w:t>____</w:t>
      </w:r>
      <w:r w:rsidRPr="00FF5339">
        <w:rPr>
          <w:rFonts w:ascii="Avenir" w:hAnsi="Avenir"/>
          <w:b/>
          <w:sz w:val="18"/>
          <w:szCs w:val="18"/>
        </w:rPr>
        <w:t xml:space="preserve"> (vv. 18-19)</w:t>
      </w:r>
    </w:p>
    <w:p w14:paraId="127546A6" w14:textId="77777777" w:rsidR="00706FF2" w:rsidRPr="00FF5339" w:rsidRDefault="00706FF2" w:rsidP="00706FF2">
      <w:pPr>
        <w:rPr>
          <w:rFonts w:ascii="Avenir" w:hAnsi="Avenir"/>
          <w:b/>
          <w:sz w:val="18"/>
          <w:szCs w:val="18"/>
        </w:rPr>
      </w:pPr>
    </w:p>
    <w:p w14:paraId="382414D0" w14:textId="5F3A3DC1"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The Glory goes to G</w:t>
      </w:r>
      <w:r w:rsidR="00FF5339" w:rsidRPr="00FF5339">
        <w:rPr>
          <w:rFonts w:ascii="Avenir" w:hAnsi="Avenir"/>
          <w:b/>
          <w:sz w:val="18"/>
          <w:szCs w:val="18"/>
        </w:rPr>
        <w:t>__</w:t>
      </w:r>
      <w:r w:rsidR="00FF5339">
        <w:rPr>
          <w:rFonts w:ascii="Avenir" w:hAnsi="Avenir"/>
          <w:b/>
          <w:sz w:val="18"/>
          <w:szCs w:val="18"/>
        </w:rPr>
        <w:t>_</w:t>
      </w:r>
      <w:r w:rsidR="00FF5339" w:rsidRPr="00FF5339">
        <w:rPr>
          <w:rFonts w:ascii="Avenir" w:hAnsi="Avenir"/>
          <w:b/>
          <w:sz w:val="18"/>
          <w:szCs w:val="18"/>
        </w:rPr>
        <w:t>__</w:t>
      </w:r>
      <w:r w:rsidRPr="00FF5339">
        <w:rPr>
          <w:rFonts w:ascii="Avenir" w:hAnsi="Avenir"/>
          <w:b/>
          <w:sz w:val="18"/>
          <w:szCs w:val="18"/>
        </w:rPr>
        <w:t xml:space="preserve"> and NOT Man! (vv. 20-22)</w:t>
      </w:r>
    </w:p>
    <w:p w14:paraId="5B3F467A" w14:textId="77777777" w:rsidR="00706FF2" w:rsidRPr="00FF5339" w:rsidRDefault="00706FF2" w:rsidP="00706FF2">
      <w:pPr>
        <w:pStyle w:val="ListParagraph"/>
        <w:rPr>
          <w:rFonts w:ascii="Avenir" w:hAnsi="Avenir"/>
          <w:b/>
          <w:sz w:val="18"/>
          <w:szCs w:val="18"/>
        </w:rPr>
      </w:pPr>
    </w:p>
    <w:p w14:paraId="257FAB23" w14:textId="7361B82E" w:rsidR="00706FF2" w:rsidRPr="00FF5339" w:rsidRDefault="00706FF2" w:rsidP="00706FF2">
      <w:pPr>
        <w:numPr>
          <w:ilvl w:val="0"/>
          <w:numId w:val="9"/>
        </w:numPr>
        <w:rPr>
          <w:rFonts w:ascii="Avenir" w:hAnsi="Avenir"/>
          <w:b/>
          <w:sz w:val="18"/>
          <w:szCs w:val="18"/>
        </w:rPr>
      </w:pPr>
      <w:r w:rsidRPr="00FF5339">
        <w:rPr>
          <w:rFonts w:ascii="Avenir" w:hAnsi="Avenir"/>
          <w:b/>
          <w:sz w:val="18"/>
          <w:szCs w:val="18"/>
        </w:rPr>
        <w:t>Where God R</w:t>
      </w:r>
      <w:r w:rsidR="00FF5339" w:rsidRPr="00FF5339">
        <w:rPr>
          <w:rFonts w:ascii="Avenir" w:hAnsi="Avenir"/>
          <w:b/>
          <w:sz w:val="18"/>
          <w:szCs w:val="18"/>
        </w:rPr>
        <w:t>___</w:t>
      </w:r>
      <w:r w:rsidR="00FF5339">
        <w:rPr>
          <w:rFonts w:ascii="Avenir" w:hAnsi="Avenir"/>
          <w:b/>
          <w:sz w:val="18"/>
          <w:szCs w:val="18"/>
        </w:rPr>
        <w:t>_</w:t>
      </w:r>
      <w:r w:rsidR="00FF5339" w:rsidRPr="00FF5339">
        <w:rPr>
          <w:rFonts w:ascii="Avenir" w:hAnsi="Avenir"/>
          <w:b/>
          <w:sz w:val="18"/>
          <w:szCs w:val="18"/>
        </w:rPr>
        <w:t>__</w:t>
      </w:r>
      <w:r w:rsidR="00FF5339">
        <w:rPr>
          <w:rFonts w:ascii="Avenir" w:hAnsi="Avenir"/>
          <w:b/>
          <w:sz w:val="18"/>
          <w:szCs w:val="18"/>
        </w:rPr>
        <w:t>_</w:t>
      </w:r>
      <w:r w:rsidRPr="00FF5339">
        <w:rPr>
          <w:rFonts w:ascii="Avenir" w:hAnsi="Avenir"/>
          <w:b/>
          <w:sz w:val="18"/>
          <w:szCs w:val="18"/>
        </w:rPr>
        <w:t>, there is Peace (v. 23)</w:t>
      </w:r>
    </w:p>
    <w:p w14:paraId="2DD51803" w14:textId="77777777" w:rsidR="00706FF2" w:rsidRPr="00FF5339" w:rsidRDefault="00706FF2" w:rsidP="00706FF2">
      <w:pPr>
        <w:rPr>
          <w:rFonts w:ascii="Avenir" w:hAnsi="Avenir"/>
          <w:b/>
          <w:sz w:val="18"/>
          <w:szCs w:val="18"/>
        </w:rPr>
      </w:pPr>
    </w:p>
    <w:p w14:paraId="6306EAB4" w14:textId="77777777" w:rsidR="00706FF2" w:rsidRPr="00FF5339" w:rsidRDefault="00706FF2" w:rsidP="00706FF2">
      <w:pPr>
        <w:rPr>
          <w:rFonts w:ascii="Avenir" w:hAnsi="Avenir"/>
          <w:b/>
          <w:sz w:val="18"/>
          <w:szCs w:val="18"/>
          <w:u w:val="single"/>
        </w:rPr>
      </w:pPr>
      <w:r w:rsidRPr="00FF5339">
        <w:rPr>
          <w:rFonts w:ascii="Avenir" w:hAnsi="Avenir"/>
          <w:b/>
          <w:sz w:val="18"/>
          <w:szCs w:val="18"/>
          <w:u w:val="single"/>
        </w:rPr>
        <w:t>APPLICATIONS</w:t>
      </w:r>
    </w:p>
    <w:p w14:paraId="1B66DD66" w14:textId="77777777" w:rsidR="00706FF2" w:rsidRPr="00FF5339" w:rsidRDefault="00706FF2" w:rsidP="00706FF2">
      <w:pPr>
        <w:rPr>
          <w:rFonts w:ascii="Avenir" w:hAnsi="Avenir"/>
          <w:b/>
          <w:sz w:val="18"/>
          <w:szCs w:val="18"/>
          <w:u w:val="single"/>
        </w:rPr>
      </w:pPr>
    </w:p>
    <w:p w14:paraId="54485C02" w14:textId="36009BC5" w:rsidR="00706FF2" w:rsidRPr="00FF5339" w:rsidRDefault="00706FF2" w:rsidP="00706FF2">
      <w:pPr>
        <w:numPr>
          <w:ilvl w:val="0"/>
          <w:numId w:val="12"/>
        </w:numPr>
        <w:spacing w:line="259" w:lineRule="auto"/>
        <w:rPr>
          <w:rFonts w:ascii="Avenir" w:hAnsi="Avenir"/>
          <w:sz w:val="18"/>
          <w:szCs w:val="18"/>
          <w:lang w:bidi="en-US"/>
        </w:rPr>
      </w:pPr>
      <w:r w:rsidRPr="00FF5339">
        <w:rPr>
          <w:rFonts w:ascii="Avenir" w:hAnsi="Avenir"/>
          <w:sz w:val="18"/>
          <w:szCs w:val="18"/>
          <w:lang w:bidi="en-US"/>
        </w:rPr>
        <w:t xml:space="preserve">It is designed to teach us that God is always sovereignly in </w:t>
      </w:r>
      <w:r w:rsidRPr="00FF5339">
        <w:rPr>
          <w:rFonts w:ascii="Avenir" w:hAnsi="Avenir"/>
          <w:b/>
          <w:bCs/>
          <w:sz w:val="18"/>
          <w:szCs w:val="18"/>
          <w:lang w:bidi="en-US"/>
        </w:rPr>
        <w:t>C</w:t>
      </w:r>
      <w:r w:rsidR="00FF5339">
        <w:rPr>
          <w:rFonts w:ascii="Avenir" w:hAnsi="Avenir"/>
          <w:b/>
          <w:bCs/>
          <w:sz w:val="18"/>
          <w:szCs w:val="18"/>
          <w:lang w:bidi="en-US"/>
        </w:rPr>
        <w:t>________</w:t>
      </w:r>
      <w:r w:rsidRPr="00FF5339">
        <w:rPr>
          <w:rFonts w:ascii="Avenir" w:hAnsi="Avenir"/>
          <w:sz w:val="18"/>
          <w:szCs w:val="18"/>
          <w:lang w:bidi="en-US"/>
        </w:rPr>
        <w:t xml:space="preserve"> of everything that pertains to our lives, and so we should trust him no matter the circumstances.</w:t>
      </w:r>
    </w:p>
    <w:p w14:paraId="76FE9D47" w14:textId="5C45F8B0" w:rsidR="00706FF2" w:rsidRPr="00FF5339" w:rsidRDefault="00706FF2" w:rsidP="00706FF2">
      <w:pPr>
        <w:pStyle w:val="ListParagraph"/>
        <w:numPr>
          <w:ilvl w:val="0"/>
          <w:numId w:val="12"/>
        </w:numPr>
        <w:spacing w:line="259" w:lineRule="auto"/>
        <w:contextualSpacing/>
        <w:rPr>
          <w:rFonts w:ascii="Avenir" w:hAnsi="Avenir"/>
          <w:sz w:val="18"/>
          <w:szCs w:val="18"/>
          <w:lang w:bidi="en-US"/>
        </w:rPr>
      </w:pPr>
      <w:r w:rsidRPr="00FF5339">
        <w:rPr>
          <w:rFonts w:ascii="Avenir" w:hAnsi="Avenir"/>
          <w:sz w:val="18"/>
          <w:szCs w:val="18"/>
          <w:lang w:bidi="en-US"/>
        </w:rPr>
        <w:t xml:space="preserve">Prayer enables us to see things from God’s </w:t>
      </w:r>
      <w:r w:rsidRPr="00FF5339">
        <w:rPr>
          <w:rFonts w:ascii="Avenir" w:hAnsi="Avenir"/>
          <w:b/>
          <w:bCs/>
          <w:sz w:val="18"/>
          <w:szCs w:val="18"/>
          <w:lang w:bidi="en-US"/>
        </w:rPr>
        <w:t>P</w:t>
      </w:r>
      <w:r w:rsidR="00FF5339">
        <w:rPr>
          <w:rFonts w:ascii="Avenir" w:hAnsi="Avenir"/>
          <w:b/>
          <w:bCs/>
          <w:sz w:val="18"/>
          <w:szCs w:val="18"/>
          <w:lang w:bidi="en-US"/>
        </w:rPr>
        <w:t>____________</w:t>
      </w:r>
      <w:r w:rsidRPr="00FF5339">
        <w:rPr>
          <w:rFonts w:ascii="Avenir" w:hAnsi="Avenir"/>
          <w:sz w:val="18"/>
          <w:szCs w:val="18"/>
          <w:lang w:bidi="en-US"/>
        </w:rPr>
        <w:t xml:space="preserve"> and is often the means that God uses to bring us victory over spiritual opposition. (See Ephesians 6:18)</w:t>
      </w:r>
    </w:p>
    <w:p w14:paraId="20E4A3DB" w14:textId="1A95522C" w:rsidR="00706FF2" w:rsidRPr="00FF5339" w:rsidRDefault="00706FF2" w:rsidP="00706FF2">
      <w:pPr>
        <w:pStyle w:val="ListParagraph"/>
        <w:numPr>
          <w:ilvl w:val="0"/>
          <w:numId w:val="12"/>
        </w:numPr>
        <w:spacing w:line="259" w:lineRule="auto"/>
        <w:contextualSpacing/>
        <w:rPr>
          <w:rFonts w:ascii="Avenir" w:hAnsi="Avenir"/>
          <w:sz w:val="18"/>
          <w:szCs w:val="18"/>
        </w:rPr>
      </w:pPr>
      <w:r w:rsidRPr="00FF5339">
        <w:rPr>
          <w:rFonts w:ascii="Avenir" w:hAnsi="Avenir"/>
          <w:sz w:val="18"/>
          <w:szCs w:val="18"/>
          <w:lang w:bidi="en-US"/>
        </w:rPr>
        <w:t xml:space="preserve">Prayer opens our eyes to see where God is at work so that we can see the </w:t>
      </w:r>
      <w:r w:rsidRPr="00FF5339">
        <w:rPr>
          <w:rFonts w:ascii="Avenir" w:hAnsi="Avenir"/>
          <w:b/>
          <w:bCs/>
          <w:sz w:val="18"/>
          <w:szCs w:val="18"/>
          <w:lang w:bidi="en-US"/>
        </w:rPr>
        <w:t>S</w:t>
      </w:r>
      <w:r w:rsidR="00FF5339">
        <w:rPr>
          <w:rFonts w:ascii="Avenir" w:hAnsi="Avenir"/>
          <w:b/>
          <w:bCs/>
          <w:sz w:val="18"/>
          <w:szCs w:val="18"/>
          <w:lang w:bidi="en-US"/>
        </w:rPr>
        <w:t>____________</w:t>
      </w:r>
      <w:r w:rsidRPr="00FF5339">
        <w:rPr>
          <w:rFonts w:ascii="Avenir" w:hAnsi="Avenir"/>
          <w:sz w:val="18"/>
          <w:szCs w:val="18"/>
          <w:lang w:bidi="en-US"/>
        </w:rPr>
        <w:t xml:space="preserve"> side of “normal, everyday events.”</w:t>
      </w:r>
    </w:p>
    <w:p w14:paraId="2FC5C624" w14:textId="77777777" w:rsidR="00FF5339" w:rsidRDefault="00FF5339" w:rsidP="00097F3E">
      <w:pPr>
        <w:jc w:val="center"/>
        <w:rPr>
          <w:b/>
          <w:sz w:val="28"/>
          <w:szCs w:val="28"/>
        </w:rPr>
      </w:pPr>
    </w:p>
    <w:p w14:paraId="27E3C7D0" w14:textId="6E78EA6A" w:rsidR="00ED4FD0" w:rsidRDefault="00690FF6" w:rsidP="00097F3E">
      <w:pPr>
        <w:jc w:val="center"/>
        <w:rPr>
          <w:b/>
          <w:sz w:val="28"/>
          <w:szCs w:val="28"/>
        </w:rPr>
      </w:pPr>
      <w:r w:rsidRPr="00ED4FD0">
        <w:rPr>
          <w:b/>
          <w:sz w:val="28"/>
          <w:szCs w:val="28"/>
        </w:rPr>
        <w:lastRenderedPageBreak/>
        <w:t>“</w:t>
      </w:r>
      <w:r w:rsidR="00097F3E" w:rsidRPr="00ED4FD0">
        <w:rPr>
          <w:b/>
          <w:sz w:val="28"/>
          <w:szCs w:val="28"/>
        </w:rPr>
        <w:t xml:space="preserve">Seeing the Unseen World: </w:t>
      </w:r>
    </w:p>
    <w:p w14:paraId="68753533" w14:textId="77777777" w:rsidR="00BC17D4" w:rsidRPr="00ED4FD0" w:rsidRDefault="00ED4FD0" w:rsidP="00097F3E">
      <w:pPr>
        <w:jc w:val="center"/>
        <w:rPr>
          <w:b/>
          <w:sz w:val="28"/>
          <w:szCs w:val="28"/>
        </w:rPr>
      </w:pPr>
      <w:r w:rsidRPr="00ED4FD0">
        <w:rPr>
          <w:b/>
          <w:sz w:val="28"/>
          <w:szCs w:val="28"/>
        </w:rPr>
        <w:t>God Works in Mysterious Ways”</w:t>
      </w:r>
    </w:p>
    <w:p w14:paraId="7386E008" w14:textId="77777777" w:rsidR="00ED4FD0" w:rsidRPr="00ED4FD0" w:rsidRDefault="00ED4FD0" w:rsidP="00097F3E">
      <w:pPr>
        <w:jc w:val="center"/>
        <w:rPr>
          <w:b/>
          <w:sz w:val="22"/>
          <w:szCs w:val="28"/>
        </w:rPr>
      </w:pPr>
      <w:r w:rsidRPr="00ED4FD0">
        <w:rPr>
          <w:b/>
          <w:sz w:val="22"/>
          <w:szCs w:val="28"/>
        </w:rPr>
        <w:t>2 Kings 6:8-23</w:t>
      </w:r>
    </w:p>
    <w:p w14:paraId="184D9270" w14:textId="77777777" w:rsidR="000A0C51" w:rsidRPr="00ED4FD0" w:rsidRDefault="000A0C51" w:rsidP="00BE789C">
      <w:pPr>
        <w:rPr>
          <w:b/>
          <w:sz w:val="28"/>
          <w:szCs w:val="28"/>
        </w:rPr>
      </w:pPr>
    </w:p>
    <w:p w14:paraId="72F78C28" w14:textId="77777777" w:rsidR="00BF7779" w:rsidRPr="00550FE5" w:rsidRDefault="00DB1A44" w:rsidP="00BE789C">
      <w:pPr>
        <w:rPr>
          <w:b/>
          <w:sz w:val="18"/>
          <w:szCs w:val="28"/>
        </w:rPr>
      </w:pPr>
      <w:r w:rsidRPr="00550FE5">
        <w:rPr>
          <w:b/>
          <w:sz w:val="18"/>
          <w:szCs w:val="28"/>
        </w:rPr>
        <w:t xml:space="preserve">Setting: </w:t>
      </w:r>
      <w:r w:rsidRPr="00550FE5">
        <w:rPr>
          <w:sz w:val="20"/>
          <w:szCs w:val="28"/>
        </w:rPr>
        <w:t>This story involves the nearby nation of Aram (or Syria), led by their king, Ben-hadad II (who ruled c. 860-841 B.C.) The Arameans (or Syrians) were essentially pests, always in conflict with Israel, often sending small bands of raiding parties who would plunder villages in Israel. The prophet in Israel is Elisha, the protégé of Elijah, the miracle working prophet who was previously whisked to heaven.</w:t>
      </w:r>
    </w:p>
    <w:p w14:paraId="1DC8C096" w14:textId="77777777" w:rsidR="00DB1A44" w:rsidRPr="00550FE5" w:rsidRDefault="00DB1A44" w:rsidP="00BE789C">
      <w:pPr>
        <w:rPr>
          <w:b/>
          <w:szCs w:val="28"/>
        </w:rPr>
      </w:pPr>
    </w:p>
    <w:p w14:paraId="3990FD41" w14:textId="77777777" w:rsidR="00DC0EC8" w:rsidRPr="00ED4FD0" w:rsidRDefault="00304E63" w:rsidP="00706FF2">
      <w:pPr>
        <w:numPr>
          <w:ilvl w:val="0"/>
          <w:numId w:val="13"/>
        </w:numPr>
        <w:rPr>
          <w:b/>
        </w:rPr>
      </w:pPr>
      <w:r>
        <w:rPr>
          <w:b/>
        </w:rPr>
        <w:t xml:space="preserve">There is no </w:t>
      </w:r>
      <w:r w:rsidR="001B0866">
        <w:rPr>
          <w:b/>
        </w:rPr>
        <w:t>E</w:t>
      </w:r>
      <w:r>
        <w:rPr>
          <w:b/>
        </w:rPr>
        <w:t xml:space="preserve">vil that </w:t>
      </w:r>
      <w:r w:rsidR="001B0866" w:rsidRPr="008E1D6F">
        <w:rPr>
          <w:b/>
          <w:u w:val="single"/>
        </w:rPr>
        <w:t>S</w:t>
      </w:r>
      <w:r w:rsidRPr="008E1D6F">
        <w:rPr>
          <w:b/>
          <w:u w:val="single"/>
        </w:rPr>
        <w:t>urprises</w:t>
      </w:r>
      <w:r>
        <w:rPr>
          <w:b/>
        </w:rPr>
        <w:t xml:space="preserve"> God. (vv. 8-10)</w:t>
      </w:r>
    </w:p>
    <w:p w14:paraId="0A507A63" w14:textId="77777777" w:rsidR="00F261E5" w:rsidRPr="00ED4FD0" w:rsidRDefault="00F261E5" w:rsidP="005E79FC">
      <w:pPr>
        <w:rPr>
          <w:b/>
        </w:rPr>
      </w:pPr>
    </w:p>
    <w:p w14:paraId="4C73DE4A" w14:textId="77777777" w:rsidR="004B21D7" w:rsidRPr="00ED4FD0" w:rsidRDefault="001B0866" w:rsidP="00706FF2">
      <w:pPr>
        <w:numPr>
          <w:ilvl w:val="0"/>
          <w:numId w:val="13"/>
        </w:numPr>
        <w:rPr>
          <w:b/>
        </w:rPr>
      </w:pPr>
      <w:r>
        <w:rPr>
          <w:b/>
        </w:rPr>
        <w:t xml:space="preserve">The Chump is </w:t>
      </w:r>
      <w:r w:rsidRPr="008E1D6F">
        <w:rPr>
          <w:b/>
          <w:u w:val="single"/>
        </w:rPr>
        <w:t>Stumped</w:t>
      </w:r>
      <w:r>
        <w:rPr>
          <w:b/>
        </w:rPr>
        <w:t xml:space="preserve"> by God’s Prophet (vv. 11-12)</w:t>
      </w:r>
    </w:p>
    <w:p w14:paraId="14238AD0" w14:textId="77777777" w:rsidR="004B21D7" w:rsidRPr="00ED4FD0" w:rsidRDefault="004B21D7" w:rsidP="00AA596B">
      <w:pPr>
        <w:rPr>
          <w:b/>
        </w:rPr>
      </w:pPr>
    </w:p>
    <w:p w14:paraId="3290FD71" w14:textId="77777777" w:rsidR="00AA596B" w:rsidRDefault="001B0866" w:rsidP="00706FF2">
      <w:pPr>
        <w:numPr>
          <w:ilvl w:val="0"/>
          <w:numId w:val="13"/>
        </w:numPr>
        <w:rPr>
          <w:b/>
        </w:rPr>
      </w:pPr>
      <w:r>
        <w:rPr>
          <w:b/>
        </w:rPr>
        <w:t xml:space="preserve">When People Don’t Learn from </w:t>
      </w:r>
      <w:r w:rsidRPr="008E1D6F">
        <w:rPr>
          <w:b/>
          <w:u w:val="single"/>
        </w:rPr>
        <w:t>Mistakes</w:t>
      </w:r>
      <w:r>
        <w:rPr>
          <w:b/>
        </w:rPr>
        <w:t xml:space="preserve"> (v. 13</w:t>
      </w:r>
      <w:r w:rsidR="005E79FC">
        <w:rPr>
          <w:b/>
        </w:rPr>
        <w:t>-14</w:t>
      </w:r>
      <w:r>
        <w:rPr>
          <w:b/>
        </w:rPr>
        <w:t>)</w:t>
      </w:r>
    </w:p>
    <w:p w14:paraId="7F57B482" w14:textId="77777777" w:rsidR="001B0866" w:rsidRDefault="001B0866" w:rsidP="001B0866">
      <w:pPr>
        <w:ind w:left="720"/>
        <w:rPr>
          <w:b/>
        </w:rPr>
      </w:pPr>
    </w:p>
    <w:p w14:paraId="62B4E4F9" w14:textId="77777777" w:rsidR="001B0866" w:rsidRDefault="001B0866" w:rsidP="00706FF2">
      <w:pPr>
        <w:numPr>
          <w:ilvl w:val="0"/>
          <w:numId w:val="13"/>
        </w:numPr>
        <w:rPr>
          <w:b/>
        </w:rPr>
      </w:pPr>
      <w:r>
        <w:rPr>
          <w:b/>
        </w:rPr>
        <w:t xml:space="preserve">Human Panic vs. Spiritual </w:t>
      </w:r>
      <w:r w:rsidRPr="008E1D6F">
        <w:rPr>
          <w:b/>
          <w:u w:val="single"/>
        </w:rPr>
        <w:t>Peace</w:t>
      </w:r>
      <w:r w:rsidR="005E79FC">
        <w:rPr>
          <w:b/>
        </w:rPr>
        <w:t xml:space="preserve"> (v 15)</w:t>
      </w:r>
    </w:p>
    <w:p w14:paraId="50C10723" w14:textId="77777777" w:rsidR="005E79FC" w:rsidRDefault="005E79FC" w:rsidP="005E79FC">
      <w:pPr>
        <w:pStyle w:val="ListParagraph"/>
        <w:rPr>
          <w:b/>
        </w:rPr>
      </w:pPr>
    </w:p>
    <w:p w14:paraId="183BAC06" w14:textId="77777777" w:rsidR="005E79FC" w:rsidRPr="00986529" w:rsidRDefault="005E79FC" w:rsidP="00706FF2">
      <w:pPr>
        <w:numPr>
          <w:ilvl w:val="0"/>
          <w:numId w:val="13"/>
        </w:numPr>
        <w:rPr>
          <w:b/>
          <w:sz w:val="22"/>
        </w:rPr>
      </w:pPr>
      <w:r w:rsidRPr="00986529">
        <w:rPr>
          <w:b/>
          <w:sz w:val="22"/>
        </w:rPr>
        <w:t xml:space="preserve">Prayer Opens Our Hearts to God’s </w:t>
      </w:r>
      <w:r w:rsidRPr="008E1D6F">
        <w:rPr>
          <w:b/>
          <w:sz w:val="22"/>
          <w:u w:val="single"/>
        </w:rPr>
        <w:t>Point of View</w:t>
      </w:r>
      <w:r w:rsidRPr="00986529">
        <w:rPr>
          <w:b/>
          <w:sz w:val="22"/>
        </w:rPr>
        <w:t xml:space="preserve"> (vv. 16-17)</w:t>
      </w:r>
    </w:p>
    <w:p w14:paraId="444321A5" w14:textId="77777777" w:rsidR="00986529" w:rsidRDefault="00986529" w:rsidP="00986529">
      <w:pPr>
        <w:ind w:left="720"/>
        <w:rPr>
          <w:sz w:val="22"/>
          <w:lang w:bidi="en-US"/>
        </w:rPr>
      </w:pPr>
    </w:p>
    <w:p w14:paraId="5E6E8B02" w14:textId="77777777" w:rsidR="00986529" w:rsidRPr="00986529" w:rsidRDefault="00986529" w:rsidP="00986529">
      <w:pPr>
        <w:ind w:left="720"/>
        <w:rPr>
          <w:sz w:val="22"/>
          <w:lang w:bidi="en-US"/>
        </w:rPr>
      </w:pPr>
      <w:r w:rsidRPr="00986529">
        <w:rPr>
          <w:sz w:val="22"/>
          <w:lang w:bidi="en-US"/>
        </w:rPr>
        <w:t>God uses prayer as a means to change circumstances, but more often than not it is the means he uses to change us so that we see things from his perspective.</w:t>
      </w:r>
      <w:r w:rsidR="00550FE5">
        <w:rPr>
          <w:sz w:val="22"/>
          <w:lang w:bidi="en-US"/>
        </w:rPr>
        <w:t xml:space="preserve"> Here we see both.</w:t>
      </w:r>
    </w:p>
    <w:p w14:paraId="51D7C449" w14:textId="77777777" w:rsidR="00986529" w:rsidRDefault="00986529" w:rsidP="005E79FC">
      <w:pPr>
        <w:pStyle w:val="ListParagraph"/>
        <w:rPr>
          <w:b/>
        </w:rPr>
      </w:pPr>
    </w:p>
    <w:p w14:paraId="5D920853" w14:textId="77777777" w:rsidR="005E79FC" w:rsidRDefault="00550FE5" w:rsidP="00706FF2">
      <w:pPr>
        <w:numPr>
          <w:ilvl w:val="0"/>
          <w:numId w:val="13"/>
        </w:numPr>
        <w:rPr>
          <w:b/>
        </w:rPr>
      </w:pPr>
      <w:r>
        <w:rPr>
          <w:b/>
        </w:rPr>
        <w:t xml:space="preserve">God Gives the Victory in Answer to </w:t>
      </w:r>
      <w:r w:rsidRPr="008E1D6F">
        <w:rPr>
          <w:b/>
          <w:u w:val="single"/>
        </w:rPr>
        <w:t>Prayer</w:t>
      </w:r>
      <w:r>
        <w:rPr>
          <w:b/>
        </w:rPr>
        <w:t xml:space="preserve"> (vv. 18-19)</w:t>
      </w:r>
    </w:p>
    <w:p w14:paraId="46562FE5" w14:textId="77777777" w:rsidR="00550FE5" w:rsidRDefault="00550FE5" w:rsidP="00550FE5">
      <w:pPr>
        <w:rPr>
          <w:b/>
        </w:rPr>
      </w:pPr>
    </w:p>
    <w:p w14:paraId="73783290" w14:textId="77777777" w:rsidR="00550FE5" w:rsidRDefault="00550FE5" w:rsidP="00706FF2">
      <w:pPr>
        <w:numPr>
          <w:ilvl w:val="0"/>
          <w:numId w:val="13"/>
        </w:numPr>
        <w:rPr>
          <w:b/>
        </w:rPr>
      </w:pPr>
      <w:r>
        <w:rPr>
          <w:b/>
        </w:rPr>
        <w:t xml:space="preserve">The Glory goes to </w:t>
      </w:r>
      <w:r w:rsidRPr="008E1D6F">
        <w:rPr>
          <w:b/>
          <w:u w:val="single"/>
        </w:rPr>
        <w:t>God</w:t>
      </w:r>
      <w:r>
        <w:rPr>
          <w:b/>
        </w:rPr>
        <w:t xml:space="preserve"> and NOT Man! (vv. 20-22)</w:t>
      </w:r>
    </w:p>
    <w:p w14:paraId="6538BE5D" w14:textId="77777777" w:rsidR="000371C8" w:rsidRDefault="000371C8" w:rsidP="000371C8">
      <w:pPr>
        <w:pStyle w:val="ListParagraph"/>
        <w:rPr>
          <w:b/>
        </w:rPr>
      </w:pPr>
    </w:p>
    <w:p w14:paraId="4CEBDFF5" w14:textId="77777777" w:rsidR="000371C8" w:rsidRPr="005E79FC" w:rsidRDefault="000371C8" w:rsidP="00706FF2">
      <w:pPr>
        <w:numPr>
          <w:ilvl w:val="0"/>
          <w:numId w:val="13"/>
        </w:numPr>
        <w:rPr>
          <w:b/>
        </w:rPr>
      </w:pPr>
      <w:r>
        <w:rPr>
          <w:b/>
        </w:rPr>
        <w:t xml:space="preserve">Where God </w:t>
      </w:r>
      <w:r w:rsidRPr="008E1D6F">
        <w:rPr>
          <w:b/>
          <w:u w:val="single"/>
        </w:rPr>
        <w:t>Reigns</w:t>
      </w:r>
      <w:r>
        <w:rPr>
          <w:b/>
        </w:rPr>
        <w:t>, there is Peace (v. 23)</w:t>
      </w:r>
    </w:p>
    <w:p w14:paraId="0FFBA29B" w14:textId="77777777" w:rsidR="00DC0EC8" w:rsidRDefault="00DC0EC8" w:rsidP="00DC0EC8">
      <w:pPr>
        <w:rPr>
          <w:b/>
        </w:rPr>
      </w:pPr>
    </w:p>
    <w:p w14:paraId="4399DDAA" w14:textId="77777777" w:rsidR="00E76F02" w:rsidRDefault="00E76F02" w:rsidP="00DC0EC8">
      <w:pPr>
        <w:rPr>
          <w:b/>
          <w:u w:val="single"/>
        </w:rPr>
      </w:pPr>
      <w:r w:rsidRPr="00E76F02">
        <w:rPr>
          <w:b/>
          <w:u w:val="single"/>
        </w:rPr>
        <w:t>APPLICATIONS</w:t>
      </w:r>
    </w:p>
    <w:p w14:paraId="00D995EF" w14:textId="77777777" w:rsidR="00E76F02" w:rsidRPr="00E76F02" w:rsidRDefault="00E76F02" w:rsidP="00DC0EC8">
      <w:pPr>
        <w:rPr>
          <w:b/>
          <w:u w:val="single"/>
        </w:rPr>
      </w:pPr>
    </w:p>
    <w:p w14:paraId="365996C4" w14:textId="141577D0" w:rsidR="00E76F02" w:rsidRPr="00E76F02" w:rsidRDefault="00E76F02" w:rsidP="00706FF2">
      <w:pPr>
        <w:numPr>
          <w:ilvl w:val="0"/>
          <w:numId w:val="14"/>
        </w:numPr>
        <w:spacing w:line="259" w:lineRule="auto"/>
        <w:rPr>
          <w:sz w:val="20"/>
          <w:lang w:bidi="en-US"/>
        </w:rPr>
      </w:pPr>
      <w:r w:rsidRPr="00E76F02">
        <w:rPr>
          <w:sz w:val="20"/>
          <w:lang w:bidi="en-US"/>
        </w:rPr>
        <w:t xml:space="preserve">It is designed to teach us that God is always sovereignly in </w:t>
      </w:r>
      <w:r w:rsidR="008E1D6F">
        <w:rPr>
          <w:b/>
          <w:bCs/>
          <w:sz w:val="20"/>
          <w:u w:val="single"/>
          <w:lang w:bidi="en-US"/>
        </w:rPr>
        <w:t>C</w:t>
      </w:r>
      <w:r w:rsidRPr="008E1D6F">
        <w:rPr>
          <w:b/>
          <w:bCs/>
          <w:sz w:val="20"/>
          <w:u w:val="single"/>
          <w:lang w:bidi="en-US"/>
        </w:rPr>
        <w:t>ontrol</w:t>
      </w:r>
      <w:r w:rsidRPr="00E76F02">
        <w:rPr>
          <w:sz w:val="20"/>
          <w:lang w:bidi="en-US"/>
        </w:rPr>
        <w:t xml:space="preserve"> of everything that pertains to our lives, and so we should trust him no matter the circumstances.</w:t>
      </w:r>
    </w:p>
    <w:p w14:paraId="25F9A5BD" w14:textId="0449F247" w:rsidR="00E76F02" w:rsidRPr="00E76F02" w:rsidRDefault="00E76F02" w:rsidP="00706FF2">
      <w:pPr>
        <w:pStyle w:val="ListParagraph"/>
        <w:numPr>
          <w:ilvl w:val="0"/>
          <w:numId w:val="14"/>
        </w:numPr>
        <w:spacing w:line="259" w:lineRule="auto"/>
        <w:contextualSpacing/>
        <w:rPr>
          <w:sz w:val="20"/>
          <w:lang w:bidi="en-US"/>
        </w:rPr>
      </w:pPr>
      <w:r w:rsidRPr="00E76F02">
        <w:rPr>
          <w:sz w:val="20"/>
          <w:lang w:bidi="en-US"/>
        </w:rPr>
        <w:t xml:space="preserve">Prayer enables us to see things from God’s </w:t>
      </w:r>
      <w:r w:rsidR="008E1D6F">
        <w:rPr>
          <w:b/>
          <w:bCs/>
          <w:sz w:val="20"/>
          <w:u w:val="single"/>
          <w:lang w:bidi="en-US"/>
        </w:rPr>
        <w:t>P</w:t>
      </w:r>
      <w:r w:rsidRPr="008E1D6F">
        <w:rPr>
          <w:b/>
          <w:bCs/>
          <w:sz w:val="20"/>
          <w:u w:val="single"/>
          <w:lang w:bidi="en-US"/>
        </w:rPr>
        <w:t>erspective</w:t>
      </w:r>
      <w:r w:rsidRPr="00E76F02">
        <w:rPr>
          <w:sz w:val="20"/>
          <w:lang w:bidi="en-US"/>
        </w:rPr>
        <w:t xml:space="preserve"> and is often the means that God uses to bring us victory over spiritual opposition. (See Ephesians 6:18)</w:t>
      </w:r>
    </w:p>
    <w:p w14:paraId="7557FC01" w14:textId="76E71FCB" w:rsidR="00DC0EC8" w:rsidRPr="00E76F02" w:rsidRDefault="00E76F02" w:rsidP="00706FF2">
      <w:pPr>
        <w:pStyle w:val="ListParagraph"/>
        <w:numPr>
          <w:ilvl w:val="0"/>
          <w:numId w:val="14"/>
        </w:numPr>
        <w:spacing w:line="259" w:lineRule="auto"/>
        <w:contextualSpacing/>
        <w:rPr>
          <w:sz w:val="20"/>
        </w:rPr>
      </w:pPr>
      <w:r w:rsidRPr="00E76F02">
        <w:rPr>
          <w:sz w:val="20"/>
          <w:lang w:bidi="en-US"/>
        </w:rPr>
        <w:t xml:space="preserve">Prayer opens our eyes to see where God is at work so that we can see the </w:t>
      </w:r>
      <w:r w:rsidR="008E1D6F">
        <w:rPr>
          <w:b/>
          <w:bCs/>
          <w:sz w:val="20"/>
          <w:u w:val="single"/>
          <w:lang w:bidi="en-US"/>
        </w:rPr>
        <w:t>S</w:t>
      </w:r>
      <w:r w:rsidRPr="008E1D6F">
        <w:rPr>
          <w:b/>
          <w:bCs/>
          <w:sz w:val="20"/>
          <w:u w:val="single"/>
          <w:lang w:bidi="en-US"/>
        </w:rPr>
        <w:t>piritual</w:t>
      </w:r>
      <w:r w:rsidRPr="00E76F02">
        <w:rPr>
          <w:sz w:val="20"/>
          <w:lang w:bidi="en-US"/>
        </w:rPr>
        <w:t xml:space="preserve"> side of “normal, everyday events.”</w:t>
      </w:r>
    </w:p>
    <w:sectPr w:rsidR="00DC0EC8" w:rsidRPr="00E76F02" w:rsidSect="00C43B01">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396C" w14:textId="77777777" w:rsidR="00C43B01" w:rsidRDefault="00C43B01">
      <w:r>
        <w:separator/>
      </w:r>
    </w:p>
  </w:endnote>
  <w:endnote w:type="continuationSeparator" w:id="0">
    <w:p w14:paraId="18381C58" w14:textId="77777777" w:rsidR="00C43B01" w:rsidRDefault="00C4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w:panose1 w:val="020B05030202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1251" w14:textId="77777777" w:rsidR="00C43B01" w:rsidRDefault="00C43B01">
      <w:r>
        <w:separator/>
      </w:r>
    </w:p>
  </w:footnote>
  <w:footnote w:type="continuationSeparator" w:id="0">
    <w:p w14:paraId="34BAFBBB" w14:textId="77777777" w:rsidR="00C43B01" w:rsidRDefault="00C4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024"/>
    <w:multiLevelType w:val="hybridMultilevel"/>
    <w:tmpl w:val="11402FB0"/>
    <w:lvl w:ilvl="0" w:tplc="5D54E9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212777"/>
    <w:multiLevelType w:val="hybridMultilevel"/>
    <w:tmpl w:val="936CF946"/>
    <w:lvl w:ilvl="0" w:tplc="8AF2D1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BA47D5"/>
    <w:multiLevelType w:val="hybridMultilevel"/>
    <w:tmpl w:val="2AC2A1C4"/>
    <w:lvl w:ilvl="0" w:tplc="0409000F">
      <w:start w:val="1"/>
      <w:numFmt w:val="decimal"/>
      <w:lvlText w:val="%1."/>
      <w:lvlJc w:val="left"/>
      <w:pPr>
        <w:tabs>
          <w:tab w:val="num" w:pos="720"/>
        </w:tabs>
        <w:ind w:left="720" w:hanging="360"/>
      </w:pPr>
      <w:rPr>
        <w:rFonts w:hint="default"/>
      </w:rPr>
    </w:lvl>
    <w:lvl w:ilvl="1" w:tplc="7DD242BE">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D86F3F"/>
    <w:multiLevelType w:val="hybridMultilevel"/>
    <w:tmpl w:val="846E18EC"/>
    <w:lvl w:ilvl="0" w:tplc="B8B213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631594B"/>
    <w:multiLevelType w:val="hybridMultilevel"/>
    <w:tmpl w:val="C6D671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6920C0"/>
    <w:multiLevelType w:val="hybridMultilevel"/>
    <w:tmpl w:val="06BA6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D970BE"/>
    <w:multiLevelType w:val="hybridMultilevel"/>
    <w:tmpl w:val="EF924C02"/>
    <w:lvl w:ilvl="0" w:tplc="716A64C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15D7CDF"/>
    <w:multiLevelType w:val="hybridMultilevel"/>
    <w:tmpl w:val="0C3C9622"/>
    <w:lvl w:ilvl="0" w:tplc="1076F3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1D6A08"/>
    <w:multiLevelType w:val="hybridMultilevel"/>
    <w:tmpl w:val="360E21EC"/>
    <w:lvl w:ilvl="0" w:tplc="9C7244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B3865"/>
    <w:multiLevelType w:val="hybridMultilevel"/>
    <w:tmpl w:val="360E21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871110"/>
    <w:multiLevelType w:val="hybridMultilevel"/>
    <w:tmpl w:val="57CCB0B4"/>
    <w:lvl w:ilvl="0" w:tplc="0409000F">
      <w:start w:val="1"/>
      <w:numFmt w:val="decimal"/>
      <w:lvlText w:val="%1."/>
      <w:lvlJc w:val="left"/>
      <w:pPr>
        <w:tabs>
          <w:tab w:val="num" w:pos="720"/>
        </w:tabs>
        <w:ind w:left="720" w:hanging="360"/>
      </w:pPr>
      <w:rPr>
        <w:rFonts w:hint="default"/>
      </w:rPr>
    </w:lvl>
    <w:lvl w:ilvl="1" w:tplc="757ED4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2B3CFB"/>
    <w:multiLevelType w:val="hybridMultilevel"/>
    <w:tmpl w:val="C6D671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E06251C"/>
    <w:multiLevelType w:val="hybridMultilevel"/>
    <w:tmpl w:val="CAFEFC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533CF2"/>
    <w:multiLevelType w:val="hybridMultilevel"/>
    <w:tmpl w:val="03A4E826"/>
    <w:lvl w:ilvl="0" w:tplc="C05641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60378012">
    <w:abstractNumId w:val="2"/>
  </w:num>
  <w:num w:numId="2" w16cid:durableId="1473136962">
    <w:abstractNumId w:val="5"/>
  </w:num>
  <w:num w:numId="3" w16cid:durableId="634221184">
    <w:abstractNumId w:val="12"/>
  </w:num>
  <w:num w:numId="4" w16cid:durableId="267396127">
    <w:abstractNumId w:val="0"/>
  </w:num>
  <w:num w:numId="5" w16cid:durableId="1144275493">
    <w:abstractNumId w:val="1"/>
  </w:num>
  <w:num w:numId="6" w16cid:durableId="1932006918">
    <w:abstractNumId w:val="6"/>
  </w:num>
  <w:num w:numId="7" w16cid:durableId="843931562">
    <w:abstractNumId w:val="10"/>
  </w:num>
  <w:num w:numId="8" w16cid:durableId="1826583273">
    <w:abstractNumId w:val="7"/>
  </w:num>
  <w:num w:numId="9" w16cid:durableId="1725911319">
    <w:abstractNumId w:val="4"/>
  </w:num>
  <w:num w:numId="10" w16cid:durableId="362443065">
    <w:abstractNumId w:val="3"/>
  </w:num>
  <w:num w:numId="11" w16cid:durableId="922110826">
    <w:abstractNumId w:val="13"/>
  </w:num>
  <w:num w:numId="12" w16cid:durableId="1862545972">
    <w:abstractNumId w:val="8"/>
  </w:num>
  <w:num w:numId="13" w16cid:durableId="382216142">
    <w:abstractNumId w:val="11"/>
  </w:num>
  <w:num w:numId="14" w16cid:durableId="1095516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35"/>
    <w:rsid w:val="00015B90"/>
    <w:rsid w:val="0002026D"/>
    <w:rsid w:val="0002757F"/>
    <w:rsid w:val="00033491"/>
    <w:rsid w:val="000371C8"/>
    <w:rsid w:val="0005000A"/>
    <w:rsid w:val="00074E15"/>
    <w:rsid w:val="00076689"/>
    <w:rsid w:val="000842A0"/>
    <w:rsid w:val="00097F3E"/>
    <w:rsid w:val="000A0C51"/>
    <w:rsid w:val="000C1156"/>
    <w:rsid w:val="000E08D5"/>
    <w:rsid w:val="000F7852"/>
    <w:rsid w:val="00111186"/>
    <w:rsid w:val="001913A8"/>
    <w:rsid w:val="001B0866"/>
    <w:rsid w:val="001D7E56"/>
    <w:rsid w:val="00253F0B"/>
    <w:rsid w:val="002972B7"/>
    <w:rsid w:val="002E3A86"/>
    <w:rsid w:val="002F5D7B"/>
    <w:rsid w:val="003048AA"/>
    <w:rsid w:val="00304E63"/>
    <w:rsid w:val="0036291F"/>
    <w:rsid w:val="003A215D"/>
    <w:rsid w:val="003A262A"/>
    <w:rsid w:val="003A5A13"/>
    <w:rsid w:val="003D3770"/>
    <w:rsid w:val="00404569"/>
    <w:rsid w:val="004102EC"/>
    <w:rsid w:val="00410C84"/>
    <w:rsid w:val="004938C6"/>
    <w:rsid w:val="004943E9"/>
    <w:rsid w:val="004A53E0"/>
    <w:rsid w:val="004B21D7"/>
    <w:rsid w:val="004E55D8"/>
    <w:rsid w:val="004E5A66"/>
    <w:rsid w:val="0051739F"/>
    <w:rsid w:val="00535308"/>
    <w:rsid w:val="00542A0F"/>
    <w:rsid w:val="00544929"/>
    <w:rsid w:val="00550FE5"/>
    <w:rsid w:val="00591852"/>
    <w:rsid w:val="00593897"/>
    <w:rsid w:val="005A15AA"/>
    <w:rsid w:val="005A34D5"/>
    <w:rsid w:val="005C24E4"/>
    <w:rsid w:val="005D7DDA"/>
    <w:rsid w:val="005E79FC"/>
    <w:rsid w:val="00604664"/>
    <w:rsid w:val="00604746"/>
    <w:rsid w:val="00604D66"/>
    <w:rsid w:val="006800DF"/>
    <w:rsid w:val="00685FD4"/>
    <w:rsid w:val="00690FF6"/>
    <w:rsid w:val="006A123C"/>
    <w:rsid w:val="006D453E"/>
    <w:rsid w:val="006D4953"/>
    <w:rsid w:val="006E4691"/>
    <w:rsid w:val="006F2EB7"/>
    <w:rsid w:val="00706FF2"/>
    <w:rsid w:val="00713E33"/>
    <w:rsid w:val="007157D4"/>
    <w:rsid w:val="00743236"/>
    <w:rsid w:val="00744367"/>
    <w:rsid w:val="007863ED"/>
    <w:rsid w:val="00794835"/>
    <w:rsid w:val="00796D2C"/>
    <w:rsid w:val="007B759B"/>
    <w:rsid w:val="007D0142"/>
    <w:rsid w:val="00806143"/>
    <w:rsid w:val="008252E1"/>
    <w:rsid w:val="00840E96"/>
    <w:rsid w:val="008E1D6F"/>
    <w:rsid w:val="00986529"/>
    <w:rsid w:val="00986D20"/>
    <w:rsid w:val="009C0694"/>
    <w:rsid w:val="009F6D56"/>
    <w:rsid w:val="00A23283"/>
    <w:rsid w:val="00A52EAD"/>
    <w:rsid w:val="00AA14A5"/>
    <w:rsid w:val="00AA596B"/>
    <w:rsid w:val="00AB7F0A"/>
    <w:rsid w:val="00AC355F"/>
    <w:rsid w:val="00AD429F"/>
    <w:rsid w:val="00AE7BBE"/>
    <w:rsid w:val="00B07187"/>
    <w:rsid w:val="00B11AC1"/>
    <w:rsid w:val="00B20AC7"/>
    <w:rsid w:val="00B3240B"/>
    <w:rsid w:val="00B46225"/>
    <w:rsid w:val="00B72FFB"/>
    <w:rsid w:val="00BA7DB2"/>
    <w:rsid w:val="00BC17D4"/>
    <w:rsid w:val="00BE789C"/>
    <w:rsid w:val="00BF66D5"/>
    <w:rsid w:val="00BF7779"/>
    <w:rsid w:val="00C36957"/>
    <w:rsid w:val="00C43B01"/>
    <w:rsid w:val="00C935C7"/>
    <w:rsid w:val="00CA0BE0"/>
    <w:rsid w:val="00CC65FA"/>
    <w:rsid w:val="00CD1747"/>
    <w:rsid w:val="00CF401A"/>
    <w:rsid w:val="00D1590C"/>
    <w:rsid w:val="00D21BFD"/>
    <w:rsid w:val="00D32022"/>
    <w:rsid w:val="00D861F7"/>
    <w:rsid w:val="00DA21B1"/>
    <w:rsid w:val="00DB1A44"/>
    <w:rsid w:val="00DC0EC8"/>
    <w:rsid w:val="00DC4F1C"/>
    <w:rsid w:val="00E528D4"/>
    <w:rsid w:val="00E73261"/>
    <w:rsid w:val="00E76F02"/>
    <w:rsid w:val="00E8514C"/>
    <w:rsid w:val="00E9735D"/>
    <w:rsid w:val="00EB4005"/>
    <w:rsid w:val="00EC1736"/>
    <w:rsid w:val="00EC3ECC"/>
    <w:rsid w:val="00ED4FD0"/>
    <w:rsid w:val="00EF3969"/>
    <w:rsid w:val="00F10192"/>
    <w:rsid w:val="00F14AFD"/>
    <w:rsid w:val="00F23CA6"/>
    <w:rsid w:val="00F261E5"/>
    <w:rsid w:val="00F32BA3"/>
    <w:rsid w:val="00F35E44"/>
    <w:rsid w:val="00F42C23"/>
    <w:rsid w:val="00F76555"/>
    <w:rsid w:val="00F84C3B"/>
    <w:rsid w:val="00FE06EB"/>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F47C9"/>
  <w15:chartTrackingRefBased/>
  <w15:docId w15:val="{AE1AD5EE-4C22-421E-B99E-0DBC43CB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01A"/>
    <w:pPr>
      <w:tabs>
        <w:tab w:val="center" w:pos="4320"/>
        <w:tab w:val="right" w:pos="8640"/>
      </w:tabs>
    </w:pPr>
  </w:style>
  <w:style w:type="paragraph" w:styleId="Footer">
    <w:name w:val="footer"/>
    <w:basedOn w:val="Normal"/>
    <w:rsid w:val="00CF401A"/>
    <w:pPr>
      <w:tabs>
        <w:tab w:val="center" w:pos="4320"/>
        <w:tab w:val="right" w:pos="8640"/>
      </w:tabs>
    </w:pPr>
  </w:style>
  <w:style w:type="paragraph" w:styleId="ListParagraph">
    <w:name w:val="List Paragraph"/>
    <w:basedOn w:val="Normal"/>
    <w:uiPriority w:val="34"/>
    <w:qFormat/>
    <w:rsid w:val="005E79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5505">
      <w:bodyDiv w:val="1"/>
      <w:marLeft w:val="0"/>
      <w:marRight w:val="0"/>
      <w:marTop w:val="0"/>
      <w:marBottom w:val="0"/>
      <w:divBdr>
        <w:top w:val="none" w:sz="0" w:space="0" w:color="auto"/>
        <w:left w:val="none" w:sz="0" w:space="0" w:color="auto"/>
        <w:bottom w:val="none" w:sz="0" w:space="0" w:color="auto"/>
        <w:right w:val="none" w:sz="0" w:space="0" w:color="auto"/>
      </w:divBdr>
    </w:div>
    <w:div w:id="97531849">
      <w:bodyDiv w:val="1"/>
      <w:marLeft w:val="0"/>
      <w:marRight w:val="0"/>
      <w:marTop w:val="0"/>
      <w:marBottom w:val="0"/>
      <w:divBdr>
        <w:top w:val="none" w:sz="0" w:space="0" w:color="auto"/>
        <w:left w:val="none" w:sz="0" w:space="0" w:color="auto"/>
        <w:bottom w:val="none" w:sz="0" w:space="0" w:color="auto"/>
        <w:right w:val="none" w:sz="0" w:space="0" w:color="auto"/>
      </w:divBdr>
    </w:div>
    <w:div w:id="114372897">
      <w:bodyDiv w:val="1"/>
      <w:marLeft w:val="0"/>
      <w:marRight w:val="0"/>
      <w:marTop w:val="0"/>
      <w:marBottom w:val="0"/>
      <w:divBdr>
        <w:top w:val="none" w:sz="0" w:space="0" w:color="auto"/>
        <w:left w:val="none" w:sz="0" w:space="0" w:color="auto"/>
        <w:bottom w:val="none" w:sz="0" w:space="0" w:color="auto"/>
        <w:right w:val="none" w:sz="0" w:space="0" w:color="auto"/>
      </w:divBdr>
    </w:div>
    <w:div w:id="965701119">
      <w:bodyDiv w:val="1"/>
      <w:marLeft w:val="0"/>
      <w:marRight w:val="0"/>
      <w:marTop w:val="0"/>
      <w:marBottom w:val="0"/>
      <w:divBdr>
        <w:top w:val="none" w:sz="0" w:space="0" w:color="auto"/>
        <w:left w:val="none" w:sz="0" w:space="0" w:color="auto"/>
        <w:bottom w:val="none" w:sz="0" w:space="0" w:color="auto"/>
        <w:right w:val="none" w:sz="0" w:space="0" w:color="auto"/>
      </w:divBdr>
    </w:div>
    <w:div w:id="1523124768">
      <w:bodyDiv w:val="1"/>
      <w:marLeft w:val="0"/>
      <w:marRight w:val="0"/>
      <w:marTop w:val="0"/>
      <w:marBottom w:val="0"/>
      <w:divBdr>
        <w:top w:val="none" w:sz="0" w:space="0" w:color="auto"/>
        <w:left w:val="none" w:sz="0" w:space="0" w:color="auto"/>
        <w:bottom w:val="none" w:sz="0" w:space="0" w:color="auto"/>
        <w:right w:val="none" w:sz="0" w:space="0" w:color="auto"/>
      </w:divBdr>
    </w:div>
    <w:div w:id="20409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556</Words>
  <Characters>2521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“Announcing the Gospel”</vt:lpstr>
    </vt:vector>
  </TitlesOfParts>
  <Company>CCC</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the Gospel”</dc:title>
  <dc:subject/>
  <dc:creator>ericb</dc:creator>
  <cp:keywords/>
  <dc:description/>
  <cp:lastModifiedBy>Marcia Whipple</cp:lastModifiedBy>
  <cp:revision>4</cp:revision>
  <cp:lastPrinted>2009-02-26T21:28:00Z</cp:lastPrinted>
  <dcterms:created xsi:type="dcterms:W3CDTF">2024-03-13T16:48:00Z</dcterms:created>
  <dcterms:modified xsi:type="dcterms:W3CDTF">2024-03-13T16:57:00Z</dcterms:modified>
</cp:coreProperties>
</file>