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Just Rejoice (4/7/24)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 </w:t>
      </w:r>
      <w:r w:rsidDel="00000000" w:rsidR="00000000" w:rsidRPr="00000000">
        <w:rPr>
          <w:rFonts w:ascii="Cambria" w:cs="Cambria" w:eastAsia="Cambria" w:hAnsi="Cambria"/>
          <w:sz w:val="26"/>
          <w:szCs w:val="26"/>
          <w:rtl w:val="0"/>
        </w:rPr>
        <w:t xml:space="preserve">We’ve called this whole series, “Just do it,” based on James 1:22 - “But be doers of the word and not hearers only, deceiving yourselves.” A Christian life of obedient, fruitful faith begins with a new perspective that is able to rejoice in suffering. And that new perspective becomes a call to prayer. Be encouraged and challenged as we begin our “just do it” journey, cultivating the obedience of faith!</w:t>
        <w:br w:type="textWrapping"/>
      </w:r>
    </w:p>
    <w:p w:rsidR="00000000" w:rsidDel="00000000" w:rsidP="00000000" w:rsidRDefault="00000000" w:rsidRPr="00000000" w14:paraId="00000005">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i w:val="1"/>
          <w:sz w:val="26"/>
          <w:szCs w:val="26"/>
          <w:rtl w:val="0"/>
        </w:rPr>
        <w:t xml:space="preserve">“Then he went home, and the crowd gathered again, so that they could not even eat. And when his family heard it, they went out to seize him, for they were saying, ‘He is out of his mind.’”</w:t>
      </w:r>
      <w:r w:rsidDel="00000000" w:rsidR="00000000" w:rsidRPr="00000000">
        <w:rPr>
          <w:rFonts w:ascii="Cambria" w:cs="Cambria" w:eastAsia="Cambria" w:hAnsi="Cambria"/>
          <w:sz w:val="26"/>
          <w:szCs w:val="26"/>
          <w:rtl w:val="0"/>
        </w:rPr>
        <w:t xml:space="preserve"> Mark 3:20-21 (see Jn. 7:3-5)</w:t>
      </w:r>
    </w:p>
    <w:p w:rsidR="00000000" w:rsidDel="00000000" w:rsidP="00000000" w:rsidRDefault="00000000" w:rsidRPr="00000000" w14:paraId="00000006">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7">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 New Perspective:</w:t>
      </w:r>
    </w:p>
    <w:p w:rsidR="00000000" w:rsidDel="00000000" w:rsidP="00000000" w:rsidRDefault="00000000" w:rsidRPr="00000000" w14:paraId="00000008">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b w:val="1"/>
          <w:sz w:val="26"/>
          <w:szCs w:val="26"/>
          <w:u w:val="single"/>
          <w:rtl w:val="0"/>
        </w:rPr>
        <w:t xml:space="preserve">Rejoice</w:t>
      </w:r>
      <w:r w:rsidDel="00000000" w:rsidR="00000000" w:rsidRPr="00000000">
        <w:rPr>
          <w:rFonts w:ascii="Cambria" w:cs="Cambria" w:eastAsia="Cambria" w:hAnsi="Cambria"/>
          <w:sz w:val="26"/>
          <w:szCs w:val="26"/>
          <w:rtl w:val="0"/>
        </w:rPr>
        <w:t xml:space="preserve"> when you face challenges (v. 2)</w:t>
      </w:r>
    </w:p>
    <w:p w:rsidR="00000000" w:rsidDel="00000000" w:rsidP="00000000" w:rsidRDefault="00000000" w:rsidRPr="00000000" w14:paraId="00000009">
      <w:pPr>
        <w:numPr>
          <w:ilvl w:val="1"/>
          <w:numId w:val="1"/>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God is your </w:t>
      </w:r>
      <w:r w:rsidDel="00000000" w:rsidR="00000000" w:rsidRPr="00000000">
        <w:rPr>
          <w:rFonts w:ascii="Cambria" w:cs="Cambria" w:eastAsia="Cambria" w:hAnsi="Cambria"/>
          <w:b w:val="1"/>
          <w:sz w:val="26"/>
          <w:szCs w:val="26"/>
          <w:u w:val="single"/>
          <w:rtl w:val="0"/>
        </w:rPr>
        <w:t xml:space="preserve">Owner</w:t>
      </w:r>
      <w:r w:rsidDel="00000000" w:rsidR="00000000" w:rsidRPr="00000000">
        <w:rPr>
          <w:rFonts w:ascii="Cambria" w:cs="Cambria" w:eastAsia="Cambria" w:hAnsi="Cambria"/>
          <w:sz w:val="26"/>
          <w:szCs w:val="26"/>
          <w:rtl w:val="0"/>
        </w:rPr>
        <w:t xml:space="preserve"> (v. 1)</w:t>
      </w:r>
    </w:p>
    <w:p w:rsidR="00000000" w:rsidDel="00000000" w:rsidP="00000000" w:rsidRDefault="00000000" w:rsidRPr="00000000" w14:paraId="0000000A">
      <w:pPr>
        <w:numPr>
          <w:ilvl w:val="1"/>
          <w:numId w:val="1"/>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testing helps you </w:t>
      </w:r>
      <w:r w:rsidDel="00000000" w:rsidR="00000000" w:rsidRPr="00000000">
        <w:rPr>
          <w:rFonts w:ascii="Cambria" w:cs="Cambria" w:eastAsia="Cambria" w:hAnsi="Cambria"/>
          <w:b w:val="1"/>
          <w:sz w:val="26"/>
          <w:szCs w:val="26"/>
          <w:u w:val="single"/>
          <w:rtl w:val="0"/>
        </w:rPr>
        <w:t xml:space="preserve">Grow</w:t>
      </w:r>
      <w:r w:rsidDel="00000000" w:rsidR="00000000" w:rsidRPr="00000000">
        <w:rPr>
          <w:rFonts w:ascii="Cambria" w:cs="Cambria" w:eastAsia="Cambria" w:hAnsi="Cambria"/>
          <w:sz w:val="26"/>
          <w:szCs w:val="26"/>
          <w:rtl w:val="0"/>
        </w:rPr>
        <w:t xml:space="preserve"> (v. 3)</w:t>
      </w:r>
    </w:p>
    <w:p w:rsidR="00000000" w:rsidDel="00000000" w:rsidP="00000000" w:rsidRDefault="00000000" w:rsidRPr="00000000" w14:paraId="0000000B">
      <w:pPr>
        <w:numPr>
          <w:ilvl w:val="1"/>
          <w:numId w:val="1"/>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endurance leads to </w:t>
      </w:r>
      <w:r w:rsidDel="00000000" w:rsidR="00000000" w:rsidRPr="00000000">
        <w:rPr>
          <w:rFonts w:ascii="Cambria" w:cs="Cambria" w:eastAsia="Cambria" w:hAnsi="Cambria"/>
          <w:b w:val="1"/>
          <w:sz w:val="26"/>
          <w:szCs w:val="26"/>
          <w:u w:val="single"/>
          <w:rtl w:val="0"/>
        </w:rPr>
        <w:t xml:space="preserve">Maturity</w:t>
      </w:r>
      <w:r w:rsidDel="00000000" w:rsidR="00000000" w:rsidRPr="00000000">
        <w:rPr>
          <w:rFonts w:ascii="Cambria" w:cs="Cambria" w:eastAsia="Cambria" w:hAnsi="Cambria"/>
          <w:sz w:val="26"/>
          <w:szCs w:val="26"/>
          <w:rtl w:val="0"/>
        </w:rPr>
        <w:t xml:space="preserve"> (v. 4)</w:t>
      </w:r>
    </w:p>
    <w:p w:rsidR="00000000" w:rsidDel="00000000" w:rsidP="00000000" w:rsidRDefault="00000000" w:rsidRPr="00000000" w14:paraId="0000000C">
      <w:pPr>
        <w:shd w:fill="ffffff" w:val="clear"/>
        <w:spacing w:line="240" w:lineRule="auto"/>
        <w:ind w:left="144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 Call to Prayer:</w:t>
      </w:r>
    </w:p>
    <w:p w:rsidR="00000000" w:rsidDel="00000000" w:rsidP="00000000" w:rsidRDefault="00000000" w:rsidRPr="00000000" w14:paraId="0000000E">
      <w:pPr>
        <w:numPr>
          <w:ilvl w:val="0"/>
          <w:numId w:val="4"/>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b w:val="1"/>
          <w:sz w:val="26"/>
          <w:szCs w:val="26"/>
          <w:u w:val="single"/>
          <w:rtl w:val="0"/>
        </w:rPr>
        <w:t xml:space="preserve">Ask</w:t>
      </w:r>
      <w:r w:rsidDel="00000000" w:rsidR="00000000" w:rsidRPr="00000000">
        <w:rPr>
          <w:rFonts w:ascii="Cambria" w:cs="Cambria" w:eastAsia="Cambria" w:hAnsi="Cambria"/>
          <w:sz w:val="26"/>
          <w:szCs w:val="26"/>
          <w:rtl w:val="0"/>
        </w:rPr>
        <w:t xml:space="preserve"> for wisdom (v. 5)</w:t>
      </w:r>
    </w:p>
    <w:p w:rsidR="00000000" w:rsidDel="00000000" w:rsidP="00000000" w:rsidRDefault="00000000" w:rsidRPr="00000000" w14:paraId="0000000F">
      <w:pPr>
        <w:numPr>
          <w:ilvl w:val="1"/>
          <w:numId w:val="4"/>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God is </w:t>
      </w:r>
      <w:r w:rsidDel="00000000" w:rsidR="00000000" w:rsidRPr="00000000">
        <w:rPr>
          <w:rFonts w:ascii="Cambria" w:cs="Cambria" w:eastAsia="Cambria" w:hAnsi="Cambria"/>
          <w:b w:val="1"/>
          <w:sz w:val="26"/>
          <w:szCs w:val="26"/>
          <w:u w:val="single"/>
          <w:rtl w:val="0"/>
        </w:rPr>
        <w:t xml:space="preserve">Generous</w:t>
      </w:r>
      <w:r w:rsidDel="00000000" w:rsidR="00000000" w:rsidRPr="00000000">
        <w:rPr>
          <w:rFonts w:ascii="Cambria" w:cs="Cambria" w:eastAsia="Cambria" w:hAnsi="Cambria"/>
          <w:sz w:val="26"/>
          <w:szCs w:val="26"/>
          <w:rtl w:val="0"/>
        </w:rPr>
        <w:t xml:space="preserve"> and the source of all good things (v. 17)</w:t>
      </w:r>
    </w:p>
    <w:p w:rsidR="00000000" w:rsidDel="00000000" w:rsidP="00000000" w:rsidRDefault="00000000" w:rsidRPr="00000000" w14:paraId="00000010">
      <w:pPr>
        <w:numPr>
          <w:ilvl w:val="1"/>
          <w:numId w:val="4"/>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God is </w:t>
      </w:r>
      <w:r w:rsidDel="00000000" w:rsidR="00000000" w:rsidRPr="00000000">
        <w:rPr>
          <w:rFonts w:ascii="Cambria" w:cs="Cambria" w:eastAsia="Cambria" w:hAnsi="Cambria"/>
          <w:b w:val="1"/>
          <w:sz w:val="26"/>
          <w:szCs w:val="26"/>
          <w:u w:val="single"/>
          <w:rtl w:val="0"/>
        </w:rPr>
        <w:t xml:space="preserve">Faithful</w:t>
      </w:r>
      <w:r w:rsidDel="00000000" w:rsidR="00000000" w:rsidRPr="00000000">
        <w:rPr>
          <w:rFonts w:ascii="Cambria" w:cs="Cambria" w:eastAsia="Cambria" w:hAnsi="Cambria"/>
          <w:sz w:val="26"/>
          <w:szCs w:val="26"/>
          <w:rtl w:val="0"/>
        </w:rPr>
        <w:t xml:space="preserve"> (v. 6)</w:t>
      </w:r>
    </w:p>
    <w:p w:rsidR="00000000" w:rsidDel="00000000" w:rsidP="00000000" w:rsidRDefault="00000000" w:rsidRPr="00000000" w14:paraId="00000011">
      <w:pPr>
        <w:numPr>
          <w:ilvl w:val="1"/>
          <w:numId w:val="4"/>
        </w:numPr>
        <w:shd w:fill="ffffff" w:val="clear"/>
        <w:spacing w:line="240" w:lineRule="auto"/>
        <w:ind w:left="166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Because this world is not your </w:t>
      </w:r>
      <w:r w:rsidDel="00000000" w:rsidR="00000000" w:rsidRPr="00000000">
        <w:rPr>
          <w:rFonts w:ascii="Cambria" w:cs="Cambria" w:eastAsia="Cambria" w:hAnsi="Cambria"/>
          <w:b w:val="1"/>
          <w:sz w:val="26"/>
          <w:szCs w:val="26"/>
          <w:u w:val="single"/>
          <w:rtl w:val="0"/>
        </w:rPr>
        <w:t xml:space="preserve">Home</w:t>
      </w:r>
      <w:r w:rsidDel="00000000" w:rsidR="00000000" w:rsidRPr="00000000">
        <w:rPr>
          <w:rFonts w:ascii="Cambria" w:cs="Cambria" w:eastAsia="Cambria" w:hAnsi="Cambria"/>
          <w:sz w:val="26"/>
          <w:szCs w:val="26"/>
          <w:rtl w:val="0"/>
        </w:rPr>
        <w:t xml:space="preserve"> (v. 1,7-8)</w:t>
      </w:r>
    </w:p>
    <w:p w:rsidR="00000000" w:rsidDel="00000000" w:rsidP="00000000" w:rsidRDefault="00000000" w:rsidRPr="00000000" w14:paraId="00000012">
      <w:pPr>
        <w:shd w:fill="ffffff" w:val="clear"/>
        <w:spacing w:line="240" w:lineRule="auto"/>
        <w:ind w:left="144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Get Started:</w:t>
      </w:r>
    </w:p>
    <w:p w:rsidR="00000000" w:rsidDel="00000000" w:rsidP="00000000" w:rsidRDefault="00000000" w:rsidRPr="00000000" w14:paraId="00000014">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Share about a time you have been on rough waters (literally, in a boat with choppy seas). Why were you there? How did it feel? How did it work out?</w:t>
      </w:r>
    </w:p>
    <w:p w:rsidR="00000000" w:rsidDel="00000000" w:rsidP="00000000" w:rsidRDefault="00000000" w:rsidRPr="00000000" w14:paraId="00000015">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How has your life felt that way recently? What have been the unexpected bumps and challenges that have come your way?</w:t>
      </w:r>
      <w:r w:rsidDel="00000000" w:rsidR="00000000" w:rsidRPr="00000000">
        <w:rPr>
          <w:rtl w:val="0"/>
        </w:rPr>
      </w:r>
    </w:p>
    <w:p w:rsidR="00000000" w:rsidDel="00000000" w:rsidP="00000000" w:rsidRDefault="00000000" w:rsidRPr="00000000" w14:paraId="00000016">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7">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Dig In: </w:t>
      </w:r>
      <w:r w:rsidDel="00000000" w:rsidR="00000000" w:rsidRPr="00000000">
        <w:rPr>
          <w:rFonts w:ascii="Cambria" w:cs="Cambria" w:eastAsia="Cambria" w:hAnsi="Cambria"/>
          <w:sz w:val="28"/>
          <w:szCs w:val="28"/>
          <w:rtl w:val="0"/>
        </w:rPr>
        <w:t xml:space="preserve">Read James 1:1-8</w:t>
      </w:r>
    </w:p>
    <w:p w:rsidR="00000000" w:rsidDel="00000000" w:rsidP="00000000" w:rsidRDefault="00000000" w:rsidRPr="00000000" w14:paraId="00000018">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stands out to you in this passage?</w:t>
      </w:r>
    </w:p>
    <w:p w:rsidR="00000000" w:rsidDel="00000000" w:rsidP="00000000" w:rsidRDefault="00000000" w:rsidRPr="00000000" w14:paraId="00000019">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Why does James call us to rejoice in our sufferings? What good results come from difficult situations?</w:t>
      </w:r>
    </w:p>
    <w:p w:rsidR="00000000" w:rsidDel="00000000" w:rsidP="00000000" w:rsidRDefault="00000000" w:rsidRPr="00000000" w14:paraId="0000001A">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does it mean to be “single-minded”? How does James describe the “double-minded” person?</w:t>
      </w:r>
    </w:p>
    <w:p w:rsidR="00000000" w:rsidDel="00000000" w:rsidP="00000000" w:rsidRDefault="00000000" w:rsidRPr="00000000" w14:paraId="0000001B">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does this passage teach us about God?</w:t>
      </w:r>
    </w:p>
    <w:p w:rsidR="00000000" w:rsidDel="00000000" w:rsidP="00000000" w:rsidRDefault="00000000" w:rsidRPr="00000000" w14:paraId="0000001C">
      <w:pPr>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D">
      <w:pPr>
        <w:spacing w:after="0" w:line="240" w:lineRule="auto"/>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E">
      <w:pPr>
        <w:spacing w:after="0" w:line="240" w:lineRule="auto"/>
        <w:rPr>
          <w:rFonts w:ascii="Cambria" w:cs="Cambria" w:eastAsia="Cambria" w:hAnsi="Cambria"/>
          <w:color w:val="ff0000"/>
          <w:sz w:val="28"/>
          <w:szCs w:val="28"/>
          <w:highlight w:val="white"/>
        </w:rPr>
      </w:pPr>
      <w:r w:rsidDel="00000000" w:rsidR="00000000" w:rsidRPr="00000000">
        <w:rPr>
          <w:rFonts w:ascii="Cambria" w:cs="Cambria" w:eastAsia="Cambria" w:hAnsi="Cambria"/>
          <w:b w:val="1"/>
          <w:sz w:val="28"/>
          <w:szCs w:val="28"/>
          <w:rtl w:val="0"/>
        </w:rPr>
        <w:t xml:space="preserve">Move Forward:</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1F">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whole point of this series is to “be doers of the word and not hearers only, deceiving” ourselves. So let’s practice an exercise called an S.O.S.</w:t>
      </w:r>
    </w:p>
    <w:p w:rsidR="00000000" w:rsidDel="00000000" w:rsidP="00000000" w:rsidRDefault="00000000" w:rsidRPr="00000000" w14:paraId="00000020">
      <w:pPr>
        <w:spacing w:after="0" w:line="240" w:lineRule="auto"/>
        <w:ind w:left="0" w:firstLine="0"/>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227496</wp:posOffset>
            </wp:positionV>
            <wp:extent cx="2733675" cy="153614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33675" cy="1536144"/>
                    </a:xfrm>
                    <a:prstGeom prst="rect"/>
                    <a:ln/>
                  </pic:spPr>
                </pic:pic>
              </a:graphicData>
            </a:graphic>
          </wp:anchor>
        </w:drawing>
      </w:r>
    </w:p>
    <w:p w:rsidR="00000000" w:rsidDel="00000000" w:rsidP="00000000" w:rsidRDefault="00000000" w:rsidRPr="00000000" w14:paraId="00000021">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someone set a 3 minute timer and everyone take 3 minutes with this passage open in front of you to pray and ask the Lord these three questions. </w:t>
      </w:r>
    </w:p>
    <w:p w:rsidR="00000000" w:rsidDel="00000000" w:rsidP="00000000" w:rsidRDefault="00000000" w:rsidRPr="00000000" w14:paraId="00000022">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3">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You may want to break into micro-groups of 3 to share how the Lord is leading you.</w:t>
      </w:r>
    </w:p>
    <w:p w:rsidR="00000000" w:rsidDel="00000000" w:rsidP="00000000" w:rsidRDefault="00000000" w:rsidRPr="00000000" w14:paraId="00000024">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6">
      <w:pPr>
        <w:numPr>
          <w:ilvl w:val="0"/>
          <w:numId w:val="3"/>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Be sure someone writes down what is shared so you can encourage each other throughout the week and touch base next week on how it went. </w:t>
      </w:r>
    </w:p>
    <w:p w:rsidR="00000000" w:rsidDel="00000000" w:rsidP="00000000" w:rsidRDefault="00000000" w:rsidRPr="00000000" w14:paraId="00000027">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8">
      <w:pPr>
        <w:spacing w:after="0" w:line="240" w:lineRule="auto"/>
        <w:rPr>
          <w:rFonts w:ascii="Cambria" w:cs="Cambria" w:eastAsia="Cambria" w:hAnsi="Cambria"/>
          <w:sz w:val="28"/>
          <w:szCs w:val="28"/>
          <w:highlight w:val="white"/>
        </w:rPr>
      </w:pPr>
      <w:r w:rsidDel="00000000" w:rsidR="00000000" w:rsidRPr="00000000">
        <w:rPr>
          <w:rFonts w:ascii="Cambria" w:cs="Cambria" w:eastAsia="Cambria" w:hAnsi="Cambria"/>
          <w:i w:val="1"/>
          <w:sz w:val="28"/>
          <w:szCs w:val="28"/>
          <w:highlight w:val="white"/>
          <w:rtl w:val="0"/>
        </w:rPr>
        <w:t xml:space="preserve">“Everyone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 </w:t>
      </w:r>
      <w:r w:rsidDel="00000000" w:rsidR="00000000" w:rsidRPr="00000000">
        <w:rPr>
          <w:rFonts w:ascii="Cambria" w:cs="Cambria" w:eastAsia="Cambria" w:hAnsi="Cambria"/>
          <w:b w:val="1"/>
          <w:sz w:val="28"/>
          <w:szCs w:val="28"/>
          <w:highlight w:val="white"/>
          <w:rtl w:val="0"/>
        </w:rPr>
        <w:t xml:space="preserve">Matthew 7:24-27</w:t>
      </w:r>
      <w:r w:rsidDel="00000000" w:rsidR="00000000" w:rsidRPr="00000000">
        <w:rPr>
          <w:rtl w:val="0"/>
        </w:rPr>
      </w:r>
    </w:p>
    <w:p w:rsidR="00000000" w:rsidDel="00000000" w:rsidP="00000000" w:rsidRDefault="00000000" w:rsidRPr="00000000" w14:paraId="00000029">
      <w:pPr>
        <w:spacing w:after="0" w:line="240" w:lineRule="auto"/>
        <w:rPr>
          <w:rFonts w:ascii="Cambria" w:cs="Cambria" w:eastAsia="Cambria" w:hAnsi="Cambria"/>
          <w:sz w:val="28"/>
          <w:szCs w:val="28"/>
          <w:highlight w:val="white"/>
        </w:rPr>
      </w:pPr>
      <w:r w:rsidDel="00000000" w:rsidR="00000000" w:rsidRPr="00000000">
        <w:rPr>
          <w:rtl w:val="0"/>
        </w:rPr>
      </w:r>
    </w:p>
    <w:p w:rsidR="00000000" w:rsidDel="00000000" w:rsidP="00000000" w:rsidRDefault="00000000" w:rsidRPr="00000000" w14:paraId="0000002A">
      <w:pPr>
        <w:numPr>
          <w:ilvl w:val="0"/>
          <w:numId w:val="2"/>
        </w:numPr>
        <w:spacing w:after="0" w:line="240" w:lineRule="auto"/>
        <w:ind w:left="720" w:hanging="360"/>
        <w:rPr>
          <w:rFonts w:ascii="Cambria" w:cs="Cambria" w:eastAsia="Cambria" w:hAnsi="Cambria"/>
          <w:sz w:val="28"/>
          <w:szCs w:val="28"/>
          <w:highlight w:val="white"/>
          <w:u w:val="none"/>
        </w:rPr>
      </w:pPr>
      <w:r w:rsidDel="00000000" w:rsidR="00000000" w:rsidRPr="00000000">
        <w:rPr>
          <w:rFonts w:ascii="Cambria" w:cs="Cambria" w:eastAsia="Cambria" w:hAnsi="Cambria"/>
          <w:sz w:val="28"/>
          <w:szCs w:val="28"/>
          <w:highlight w:val="white"/>
          <w:rtl w:val="0"/>
        </w:rPr>
        <w:t xml:space="preserve">Take some time to pray for one another!</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rFonts w:ascii="Arial" w:cs="Arial" w:eastAsia="Arial" w:hAnsi="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