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C32B" w14:textId="77777777" w:rsidR="00763F88" w:rsidRPr="00763F88" w:rsidRDefault="00763F88" w:rsidP="00763F88">
      <w:pPr>
        <w:spacing w:after="0" w:line="240" w:lineRule="auto"/>
        <w:jc w:val="center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Keep your Word</w:t>
      </w:r>
    </w:p>
    <w:p w14:paraId="670A0E4E" w14:textId="5E4BDDEE" w:rsidR="00763F88" w:rsidRPr="00763F88" w:rsidRDefault="00763F88" w:rsidP="00763F88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5:33-37</w:t>
      </w:r>
    </w:p>
    <w:p w14:paraId="2EFB1C05" w14:textId="77777777" w:rsidR="00763F88" w:rsidRPr="00763F88" w:rsidRDefault="00763F88" w:rsidP="00763F88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5A4BEB7F" w14:textId="77777777" w:rsidR="00FB4E2A" w:rsidRDefault="00763F88" w:rsidP="00763F88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“</w:t>
      </w:r>
      <w:proofErr w:type="gramStart"/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Again</w:t>
      </w:r>
      <w:proofErr w:type="gramEnd"/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you have heard that it was said to those of old, ‘You shall not swear falsely, but shall perform to the Lord what you have sworn.’ But I say to you, </w:t>
      </w:r>
      <w:proofErr w:type="gramStart"/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Do</w:t>
      </w:r>
      <w:proofErr w:type="gramEnd"/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not take an oath at all… Let what you say be simply ‘Yes,’ or ‘No.’” </w:t>
      </w:r>
    </w:p>
    <w:p w14:paraId="726EA5A9" w14:textId="6C502943" w:rsidR="00763F88" w:rsidRPr="00763F88" w:rsidRDefault="00763F88" w:rsidP="00763F88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5:33-34</w:t>
      </w:r>
    </w:p>
    <w:p w14:paraId="19D626EE" w14:textId="048105ED" w:rsidR="00763F88" w:rsidRPr="00763F88" w:rsidRDefault="00763F88" w:rsidP="00763F88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47A0268B" w14:textId="77777777" w:rsidR="00763F88" w:rsidRPr="00763F88" w:rsidRDefault="00763F88" w:rsidP="00763F88">
      <w:pPr>
        <w:spacing w:after="0" w:line="36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Love your Neighbor by Keeping your Word</w:t>
      </w:r>
    </w:p>
    <w:p w14:paraId="65F3712B" w14:textId="7AA51A71" w:rsidR="00763F88" w:rsidRPr="00763F88" w:rsidRDefault="00763F88" w:rsidP="00763F88">
      <w:pPr>
        <w:numPr>
          <w:ilvl w:val="0"/>
          <w:numId w:val="1"/>
        </w:numPr>
        <w:spacing w:after="0" w:line="48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God Always keeps His </w:t>
      </w:r>
      <w:r w:rsidRPr="00763F8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W</w:t>
      </w:r>
      <w:r w:rsidR="00FB4E2A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(Heb</w:t>
      </w:r>
      <w:r w:rsidR="00FB4E2A">
        <w:rPr>
          <w:rFonts w:ascii="Avenir Book" w:eastAsia="Times New Roman" w:hAnsi="Avenir Book" w:cs="Times New Roman"/>
          <w:color w:val="000000"/>
          <w:kern w:val="0"/>
          <w14:ligatures w14:val="none"/>
        </w:rPr>
        <w:t>rews</w:t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13:7-8; Titus 1:1-2; Lev</w:t>
      </w:r>
      <w:r w:rsidR="00FB4E2A">
        <w:rPr>
          <w:rFonts w:ascii="Avenir Book" w:eastAsia="Times New Roman" w:hAnsi="Avenir Book" w:cs="Times New Roman"/>
          <w:color w:val="000000"/>
          <w:kern w:val="0"/>
          <w14:ligatures w14:val="none"/>
        </w:rPr>
        <w:t>iticus</w:t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19:9-18)</w:t>
      </w:r>
    </w:p>
    <w:p w14:paraId="161AFD99" w14:textId="77777777" w:rsidR="00FB4E2A" w:rsidRDefault="00763F88" w:rsidP="00FB4E2A">
      <w:pPr>
        <w:numPr>
          <w:ilvl w:val="1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The gospel Covenant rests on a </w:t>
      </w:r>
      <w:r w:rsidRPr="00763F8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P</w:t>
      </w:r>
      <w:r w:rsidR="00FB4E2A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</w:t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</w:p>
    <w:p w14:paraId="4749742F" w14:textId="48792517" w:rsidR="00763F88" w:rsidRPr="00763F88" w:rsidRDefault="00763F88" w:rsidP="00FB4E2A">
      <w:pPr>
        <w:spacing w:after="0" w:line="48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(Gal</w:t>
      </w:r>
      <w:r w:rsidR="00FB4E2A">
        <w:rPr>
          <w:rFonts w:ascii="Avenir Book" w:eastAsia="Times New Roman" w:hAnsi="Avenir Book" w:cs="Times New Roman"/>
          <w:color w:val="000000"/>
          <w:kern w:val="0"/>
          <w14:ligatures w14:val="none"/>
        </w:rPr>
        <w:t>atians</w:t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4:24-28; Rom</w:t>
      </w:r>
      <w:r w:rsidR="00FB4E2A">
        <w:rPr>
          <w:rFonts w:ascii="Avenir Book" w:eastAsia="Times New Roman" w:hAnsi="Avenir Book" w:cs="Times New Roman"/>
          <w:color w:val="000000"/>
          <w:kern w:val="0"/>
          <w14:ligatures w14:val="none"/>
        </w:rPr>
        <w:t>ans</w:t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4:20-25)</w:t>
      </w:r>
    </w:p>
    <w:p w14:paraId="67FB08B0" w14:textId="56634167" w:rsidR="00763F88" w:rsidRDefault="00763F88" w:rsidP="00763F88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A Public Oath can be used to </w:t>
      </w:r>
      <w:r w:rsidRPr="00763F8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M</w:t>
      </w:r>
      <w:r w:rsidR="00FB4E2A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______________</w:t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others or make yourself look better (Mark 6:22-27)</w:t>
      </w:r>
    </w:p>
    <w:p w14:paraId="7ACE8531" w14:textId="77777777" w:rsidR="00763F88" w:rsidRPr="00763F88" w:rsidRDefault="00763F88" w:rsidP="00763F88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2E130C65" w14:textId="15023E3B" w:rsidR="00763F88" w:rsidRDefault="00763F88" w:rsidP="00763F88">
      <w:pPr>
        <w:numPr>
          <w:ilvl w:val="1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It will not work to manipulate God</w:t>
      </w:r>
      <w:r w:rsidR="00FB4E2A">
        <w:rPr>
          <w:rFonts w:ascii="Avenir Book" w:eastAsia="Times New Roman" w:hAnsi="Avenir Book" w:cs="Times New Roman"/>
          <w:color w:val="000000"/>
          <w:kern w:val="0"/>
          <w14:ligatures w14:val="none"/>
        </w:rPr>
        <w:t>,</w:t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but He will </w:t>
      </w:r>
      <w:r w:rsidRPr="00763F8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h</w:t>
      </w:r>
      <w:r w:rsidR="00FB4E2A">
        <w:rPr>
          <w:rFonts w:ascii="Avenir Book" w:eastAsia="Times New Roman" w:hAnsi="Avenir Book" w:cs="Times New Roman"/>
          <w:color w:val="000000"/>
          <w:kern w:val="0"/>
          <w14:ligatures w14:val="none"/>
        </w:rPr>
        <w:t>_______</w:t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you to it </w:t>
      </w:r>
    </w:p>
    <w:p w14:paraId="24892B12" w14:textId="11A1B3BF" w:rsidR="00763F88" w:rsidRPr="00763F88" w:rsidRDefault="00763F88" w:rsidP="00763F88">
      <w:p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(Deut</w:t>
      </w:r>
      <w:r w:rsidR="00FB4E2A">
        <w:rPr>
          <w:rFonts w:ascii="Avenir Book" w:eastAsia="Times New Roman" w:hAnsi="Avenir Book" w:cs="Times New Roman"/>
          <w:color w:val="000000"/>
          <w:kern w:val="0"/>
          <w14:ligatures w14:val="none"/>
        </w:rPr>
        <w:t>eronomy</w:t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23:21-23)</w:t>
      </w:r>
    </w:p>
    <w:p w14:paraId="3D4610EE" w14:textId="5FD89572" w:rsidR="00763F88" w:rsidRPr="00763F88" w:rsidRDefault="00763F88" w:rsidP="00763F88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44044790" w14:textId="018CB08B" w:rsidR="00763F88" w:rsidRPr="00763F88" w:rsidRDefault="00763F88" w:rsidP="00763F88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“Don’t trap yourself by making a rash promise to God and only later counting the cost.” Prov</w:t>
      </w:r>
      <w:r w:rsidR="00FB4E2A">
        <w:rPr>
          <w:rFonts w:ascii="Avenir Book" w:eastAsia="Times New Roman" w:hAnsi="Avenir Book" w:cs="Times New Roman"/>
          <w:color w:val="000000"/>
          <w:kern w:val="0"/>
          <w14:ligatures w14:val="none"/>
        </w:rPr>
        <w:t>erbs</w:t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20:25, NLT</w:t>
      </w:r>
    </w:p>
    <w:p w14:paraId="733A35A1" w14:textId="77777777" w:rsidR="00763F88" w:rsidRPr="00763F88" w:rsidRDefault="00763F88" w:rsidP="00763F88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7DDD9ED0" w14:textId="318D9B4F" w:rsidR="00763F88" w:rsidRDefault="00763F88" w:rsidP="00763F88">
      <w:pPr>
        <w:numPr>
          <w:ilvl w:val="0"/>
          <w:numId w:val="2"/>
        </w:numPr>
        <w:spacing w:after="0" w:line="240" w:lineRule="auto"/>
        <w:ind w:left="720" w:hanging="36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Be </w:t>
      </w:r>
      <w:r w:rsidRPr="00763F8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F</w:t>
      </w:r>
      <w:r w:rsidR="00FB4E2A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____________ </w:t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as God is faithful: do what you say you will do </w:t>
      </w:r>
    </w:p>
    <w:p w14:paraId="1B2844EC" w14:textId="54CF8EC1" w:rsidR="00763F88" w:rsidRPr="00763F88" w:rsidRDefault="00763F88" w:rsidP="00763F88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(Matt</w:t>
      </w:r>
      <w:r w:rsidR="00FB4E2A">
        <w:rPr>
          <w:rFonts w:ascii="Avenir Book" w:eastAsia="Times New Roman" w:hAnsi="Avenir Book" w:cs="Times New Roman"/>
          <w:color w:val="000000"/>
          <w:kern w:val="0"/>
          <w14:ligatures w14:val="none"/>
        </w:rPr>
        <w:t>hew</w:t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5:34-37; Matt</w:t>
      </w:r>
      <w:r w:rsidR="00FB4E2A">
        <w:rPr>
          <w:rFonts w:ascii="Avenir Book" w:eastAsia="Times New Roman" w:hAnsi="Avenir Book" w:cs="Times New Roman"/>
          <w:color w:val="000000"/>
          <w:kern w:val="0"/>
          <w14:ligatures w14:val="none"/>
        </w:rPr>
        <w:t>hew</w:t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21:28-32)</w:t>
      </w:r>
    </w:p>
    <w:p w14:paraId="72E8C6B5" w14:textId="77777777" w:rsidR="00763F88" w:rsidRPr="00763F88" w:rsidRDefault="00763F88" w:rsidP="00763F88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71A1EEB9" w14:textId="77777777" w:rsidR="00FB4E2A" w:rsidRDefault="00763F88" w:rsidP="00763F88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“But above all, my brothers, do not swear, either by heaven or by earth or by any other oath, but let your ‘</w:t>
      </w:r>
      <w:proofErr w:type="spellStart"/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yes’</w:t>
      </w:r>
      <w:proofErr w:type="spellEnd"/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be yes and your ‘no’ be no, so that you may not fall under condemnation.” </w:t>
      </w:r>
    </w:p>
    <w:p w14:paraId="671BF7B3" w14:textId="39A45D74" w:rsidR="00763F88" w:rsidRPr="00763F88" w:rsidRDefault="00763F88" w:rsidP="00763F88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James 5:12</w:t>
      </w:r>
    </w:p>
    <w:p w14:paraId="56AE0762" w14:textId="77777777" w:rsidR="00D945B3" w:rsidRDefault="00D945B3"/>
    <w:p w14:paraId="46D5D6CB" w14:textId="149E0144" w:rsidR="00355FAD" w:rsidRDefault="00355FAD">
      <w:r>
        <w:br w:type="page"/>
      </w:r>
    </w:p>
    <w:p w14:paraId="6EEE4909" w14:textId="77777777" w:rsidR="00355FAD" w:rsidRPr="00763F88" w:rsidRDefault="00355FAD" w:rsidP="00355FAD">
      <w:pPr>
        <w:spacing w:after="0" w:line="240" w:lineRule="auto"/>
        <w:jc w:val="center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lastRenderedPageBreak/>
        <w:t>Keep your Word</w:t>
      </w:r>
    </w:p>
    <w:p w14:paraId="4674C73E" w14:textId="77777777" w:rsidR="00355FAD" w:rsidRPr="00763F88" w:rsidRDefault="00355FAD" w:rsidP="00355FAD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5:33-37</w:t>
      </w:r>
    </w:p>
    <w:p w14:paraId="090C81CC" w14:textId="77777777" w:rsidR="00355FAD" w:rsidRPr="00763F88" w:rsidRDefault="00355FAD" w:rsidP="00355FAD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3FDC34A5" w14:textId="77777777" w:rsidR="00355FAD" w:rsidRPr="00763F88" w:rsidRDefault="00355FAD" w:rsidP="00355FAD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“</w:t>
      </w:r>
      <w:proofErr w:type="gramStart"/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Again</w:t>
      </w:r>
      <w:proofErr w:type="gramEnd"/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you have heard that it was said to those of old, ‘You shall not swear falsely, but shall perform to the Lord what you have sworn.’ But I say to you, </w:t>
      </w:r>
      <w:proofErr w:type="gramStart"/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Do</w:t>
      </w:r>
      <w:proofErr w:type="gramEnd"/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not take an oath at all… Let what you say be simply ‘Yes,’ or ‘No.’” Matthew 5:33-34</w:t>
      </w:r>
    </w:p>
    <w:p w14:paraId="7DDC66FE" w14:textId="77777777" w:rsidR="00355FAD" w:rsidRPr="00763F88" w:rsidRDefault="00355FAD" w:rsidP="00355FAD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0B68224D" w14:textId="77777777" w:rsidR="00355FAD" w:rsidRPr="00763F88" w:rsidRDefault="00355FAD" w:rsidP="00355FAD">
      <w:pPr>
        <w:spacing w:after="0" w:line="36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Love your Neighbor by Keeping your Word</w:t>
      </w:r>
    </w:p>
    <w:p w14:paraId="34F89966" w14:textId="77777777" w:rsidR="00355FAD" w:rsidRPr="00763F88" w:rsidRDefault="00355FAD" w:rsidP="00355FAD">
      <w:pPr>
        <w:numPr>
          <w:ilvl w:val="0"/>
          <w:numId w:val="3"/>
        </w:numPr>
        <w:spacing w:after="0" w:line="48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God Always keeps His </w:t>
      </w:r>
      <w:r w:rsidRPr="00763F88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Word</w:t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(Heb. 13:7-8; Titus 1:1-2; Lev. 19:9-18)</w:t>
      </w:r>
    </w:p>
    <w:p w14:paraId="4021A516" w14:textId="77777777" w:rsidR="00355FAD" w:rsidRPr="00763F88" w:rsidRDefault="00355FAD" w:rsidP="00355FAD">
      <w:pPr>
        <w:numPr>
          <w:ilvl w:val="1"/>
          <w:numId w:val="3"/>
        </w:numPr>
        <w:spacing w:after="0" w:line="48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The gospel Covenant rests on a </w:t>
      </w:r>
      <w:r w:rsidRPr="00763F88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Promise</w:t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(Gal. 4:24-28; Rom. 4:20-25)</w:t>
      </w:r>
    </w:p>
    <w:p w14:paraId="65C71E52" w14:textId="77777777" w:rsidR="00355FAD" w:rsidRDefault="00355FAD" w:rsidP="00355FAD">
      <w:pPr>
        <w:numPr>
          <w:ilvl w:val="0"/>
          <w:numId w:val="3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A Public Oath can be used to </w:t>
      </w:r>
      <w:r w:rsidRPr="00763F88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Manipulate</w:t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others or make yourself look better (Mark 6:22-27)</w:t>
      </w:r>
    </w:p>
    <w:p w14:paraId="22E32E1F" w14:textId="77777777" w:rsidR="00355FAD" w:rsidRPr="00763F88" w:rsidRDefault="00355FAD" w:rsidP="00355FAD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06D182F" w14:textId="121A0C6B" w:rsidR="00355FAD" w:rsidRDefault="00355FAD" w:rsidP="00355FAD">
      <w:pPr>
        <w:numPr>
          <w:ilvl w:val="1"/>
          <w:numId w:val="3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It will not work to manipulate God</w:t>
      </w:r>
      <w:r w:rsidR="00FB4E2A">
        <w:rPr>
          <w:rFonts w:ascii="Avenir Book" w:eastAsia="Times New Roman" w:hAnsi="Avenir Book" w:cs="Times New Roman"/>
          <w:color w:val="000000"/>
          <w:kern w:val="0"/>
          <w14:ligatures w14:val="none"/>
        </w:rPr>
        <w:t>,</w:t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but He will </w:t>
      </w:r>
      <w:r w:rsidRPr="00763F88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hold</w:t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you to it </w:t>
      </w:r>
    </w:p>
    <w:p w14:paraId="74456A09" w14:textId="77777777" w:rsidR="00355FAD" w:rsidRPr="00763F88" w:rsidRDefault="00355FAD" w:rsidP="00355FAD">
      <w:p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(Deut. 23:21-23)</w:t>
      </w:r>
    </w:p>
    <w:p w14:paraId="2601C67F" w14:textId="77777777" w:rsidR="00355FAD" w:rsidRPr="00763F88" w:rsidRDefault="00355FAD" w:rsidP="00355FAD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2D28B24E" w14:textId="77777777" w:rsidR="00355FAD" w:rsidRPr="00763F88" w:rsidRDefault="00355FAD" w:rsidP="00355FAD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“Don’t trap yourself by making a rash promise to God and only later counting the cost.” Prov. 20:25, NLT</w:t>
      </w:r>
    </w:p>
    <w:p w14:paraId="0D4D2EB5" w14:textId="77777777" w:rsidR="00355FAD" w:rsidRPr="00763F88" w:rsidRDefault="00355FAD" w:rsidP="00355FAD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65059D75" w14:textId="56FB143E" w:rsidR="00355FAD" w:rsidRDefault="00355FAD" w:rsidP="00355FAD">
      <w:pPr>
        <w:spacing w:after="0" w:line="240" w:lineRule="auto"/>
        <w:ind w:left="720" w:hanging="36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3. 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ab/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Be </w:t>
      </w:r>
      <w:r w:rsidRPr="00763F88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Faithful</w:t>
      </w: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as God is faithful: do what you say you will do </w:t>
      </w:r>
    </w:p>
    <w:p w14:paraId="23768B31" w14:textId="77777777" w:rsidR="00355FAD" w:rsidRPr="00763F88" w:rsidRDefault="00355FAD" w:rsidP="00355FAD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(Matt. 5:34-37; Matt. 21:28-32)</w:t>
      </w:r>
    </w:p>
    <w:p w14:paraId="15C689AE" w14:textId="77777777" w:rsidR="00355FAD" w:rsidRPr="00763F88" w:rsidRDefault="00355FAD" w:rsidP="00355FAD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7C9C987F" w14:textId="77777777" w:rsidR="00355FAD" w:rsidRPr="00763F88" w:rsidRDefault="00355FAD" w:rsidP="00355FAD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“But above all, my brothers, do not swear, either by heaven or by earth or by any other oath, but let your ‘</w:t>
      </w:r>
      <w:proofErr w:type="spellStart"/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>yes’</w:t>
      </w:r>
      <w:proofErr w:type="spellEnd"/>
      <w:r w:rsidRPr="00763F8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be yes and your ‘no’ be no, so that you may not fall under condemnation.” James 5:12</w:t>
      </w:r>
    </w:p>
    <w:p w14:paraId="0CA3472D" w14:textId="77777777" w:rsidR="00355FAD" w:rsidRDefault="00355FAD"/>
    <w:sectPr w:rsidR="00355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00E1E"/>
    <w:multiLevelType w:val="multilevel"/>
    <w:tmpl w:val="BC70B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A67E85"/>
    <w:multiLevelType w:val="multilevel"/>
    <w:tmpl w:val="FE104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ED1539"/>
    <w:multiLevelType w:val="multilevel"/>
    <w:tmpl w:val="BC70B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076587">
    <w:abstractNumId w:val="2"/>
  </w:num>
  <w:num w:numId="2" w16cid:durableId="1206528407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" w16cid:durableId="92033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88"/>
    <w:rsid w:val="001A7503"/>
    <w:rsid w:val="00355FAD"/>
    <w:rsid w:val="005F59B3"/>
    <w:rsid w:val="00604F49"/>
    <w:rsid w:val="00646F5E"/>
    <w:rsid w:val="00763F88"/>
    <w:rsid w:val="0076435D"/>
    <w:rsid w:val="00BB6701"/>
    <w:rsid w:val="00D931C2"/>
    <w:rsid w:val="00D945B3"/>
    <w:rsid w:val="00E7459B"/>
    <w:rsid w:val="00F73E59"/>
    <w:rsid w:val="00FB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E8CB06"/>
  <w15:chartTrackingRefBased/>
  <w15:docId w15:val="{5F025EBA-21BD-BE4F-8812-52FC2949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F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63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394</Words>
  <Characters>1716</Characters>
  <Application>Microsoft Office Word</Application>
  <DocSecurity>0</DocSecurity>
  <Lines>61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4</cp:revision>
  <dcterms:created xsi:type="dcterms:W3CDTF">2026-02-09T19:59:00Z</dcterms:created>
  <dcterms:modified xsi:type="dcterms:W3CDTF">2026-02-11T19:38:00Z</dcterms:modified>
</cp:coreProperties>
</file>